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E4B8" w14:textId="2129D856" w:rsidR="006002EF" w:rsidRPr="000736A0" w:rsidRDefault="006002EF">
      <w:pPr>
        <w:rPr>
          <w:rFonts w:asciiTheme="majorEastAsia" w:eastAsiaTheme="majorEastAsia" w:hAnsiTheme="majorEastAsia"/>
          <w:sz w:val="32"/>
          <w:szCs w:val="32"/>
        </w:rPr>
      </w:pPr>
      <w:r w:rsidRPr="000736A0">
        <w:rPr>
          <w:rFonts w:asciiTheme="majorEastAsia" w:eastAsiaTheme="majorEastAsia" w:hAnsiTheme="majorEastAsia" w:hint="eastAsia"/>
          <w:sz w:val="32"/>
          <w:szCs w:val="32"/>
        </w:rPr>
        <w:t>オンライン閲覧</w:t>
      </w:r>
      <w:r w:rsidR="006627AC" w:rsidRPr="000736A0">
        <w:rPr>
          <w:rFonts w:asciiTheme="majorEastAsia" w:eastAsiaTheme="majorEastAsia" w:hAnsiTheme="majorEastAsia" w:hint="eastAsia"/>
          <w:sz w:val="32"/>
          <w:szCs w:val="32"/>
        </w:rPr>
        <w:t>で</w:t>
      </w:r>
      <w:r w:rsidR="00026287" w:rsidRPr="000736A0">
        <w:rPr>
          <w:rFonts w:asciiTheme="majorEastAsia" w:eastAsiaTheme="majorEastAsia" w:hAnsiTheme="majorEastAsia" w:hint="eastAsia"/>
          <w:sz w:val="32"/>
          <w:szCs w:val="32"/>
        </w:rPr>
        <w:t>は</w:t>
      </w:r>
    </w:p>
    <w:p w14:paraId="5443B6DD" w14:textId="5DE6172E" w:rsidR="00026287" w:rsidRPr="00B32B34" w:rsidRDefault="00026287" w:rsidP="00026287">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各地方整備局及び都道府県において、その地方整備局・都道府県に登録された不動産鑑定業者の</w:t>
      </w:r>
    </w:p>
    <w:p w14:paraId="44CB2C74" w14:textId="77777777" w:rsidR="00026287" w:rsidRPr="00B32B34" w:rsidRDefault="00026287" w:rsidP="00026287">
      <w:pPr>
        <w:rPr>
          <w:rFonts w:asciiTheme="majorEastAsia" w:eastAsiaTheme="majorEastAsia" w:hAnsiTheme="majorEastAsia"/>
          <w:color w:val="C00000"/>
          <w:sz w:val="24"/>
          <w:szCs w:val="24"/>
        </w:rPr>
      </w:pPr>
      <w:r w:rsidRPr="00B32B34">
        <w:rPr>
          <w:rFonts w:asciiTheme="majorEastAsia" w:eastAsiaTheme="majorEastAsia" w:hAnsiTheme="majorEastAsia" w:hint="eastAsia"/>
          <w:color w:val="C00000"/>
          <w:sz w:val="24"/>
          <w:szCs w:val="24"/>
        </w:rPr>
        <w:t>・不動産鑑定業者登録簿</w:t>
      </w:r>
    </w:p>
    <w:p w14:paraId="417534C2" w14:textId="77777777" w:rsidR="00026287" w:rsidRPr="00B32B34" w:rsidRDefault="00026287" w:rsidP="00026287">
      <w:pPr>
        <w:rPr>
          <w:rFonts w:asciiTheme="majorEastAsia" w:eastAsiaTheme="majorEastAsia" w:hAnsiTheme="majorEastAsia"/>
          <w:color w:val="C00000"/>
          <w:sz w:val="24"/>
          <w:szCs w:val="24"/>
        </w:rPr>
      </w:pPr>
      <w:r w:rsidRPr="00B32B34">
        <w:rPr>
          <w:rFonts w:asciiTheme="majorEastAsia" w:eastAsiaTheme="majorEastAsia" w:hAnsiTheme="majorEastAsia" w:hint="eastAsia"/>
          <w:color w:val="C00000"/>
          <w:sz w:val="24"/>
          <w:szCs w:val="24"/>
        </w:rPr>
        <w:t>・事業実績報告書及び事務所毎の不動産鑑定士の名簿</w:t>
      </w:r>
    </w:p>
    <w:p w14:paraId="4875CF6B" w14:textId="1F729EE8" w:rsidR="00026287" w:rsidRPr="00B32B34" w:rsidRDefault="00026287" w:rsidP="00026287">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をオンラインで閲覧することが出来ます。</w:t>
      </w:r>
    </w:p>
    <w:p w14:paraId="728648A9" w14:textId="77777777" w:rsidR="00026287" w:rsidRPr="00B32B34" w:rsidRDefault="00026287">
      <w:pPr>
        <w:rPr>
          <w:rFonts w:asciiTheme="majorEastAsia" w:eastAsiaTheme="majorEastAsia" w:hAnsiTheme="majorEastAsia"/>
          <w:sz w:val="24"/>
          <w:szCs w:val="24"/>
        </w:rPr>
      </w:pPr>
    </w:p>
    <w:p w14:paraId="51F171FB" w14:textId="343CF267" w:rsidR="00843A6C" w:rsidRPr="00B32B34" w:rsidRDefault="00D26BCC">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オンライン</w:t>
      </w:r>
      <w:r w:rsidR="00E85CF2" w:rsidRPr="00B32B34">
        <w:rPr>
          <w:rFonts w:asciiTheme="majorEastAsia" w:eastAsiaTheme="majorEastAsia" w:hAnsiTheme="majorEastAsia" w:hint="eastAsia"/>
          <w:sz w:val="24"/>
          <w:szCs w:val="24"/>
        </w:rPr>
        <w:t>閲覧</w:t>
      </w:r>
      <w:r w:rsidRPr="00B32B34">
        <w:rPr>
          <w:rFonts w:asciiTheme="majorEastAsia" w:eastAsiaTheme="majorEastAsia" w:hAnsiTheme="majorEastAsia" w:hint="eastAsia"/>
          <w:sz w:val="24"/>
          <w:szCs w:val="24"/>
        </w:rPr>
        <w:t>の注意点</w:t>
      </w:r>
    </w:p>
    <w:p w14:paraId="019ABF17" w14:textId="205C64B6" w:rsidR="00496EC2" w:rsidRPr="00B32B34" w:rsidRDefault="00800464" w:rsidP="002C08AC">
      <w:pPr>
        <w:rPr>
          <w:rFonts w:asciiTheme="majorEastAsia" w:eastAsiaTheme="majorEastAsia" w:hAnsiTheme="majorEastAsia"/>
          <w:b/>
          <w:bCs/>
          <w:sz w:val="24"/>
          <w:szCs w:val="24"/>
          <w:highlight w:val="yellow"/>
        </w:rPr>
      </w:pPr>
      <w:r w:rsidRPr="00B32B34">
        <w:rPr>
          <w:rFonts w:asciiTheme="majorEastAsia" w:eastAsiaTheme="majorEastAsia" w:hAnsiTheme="majorEastAsia"/>
          <w:sz w:val="24"/>
          <w:szCs w:val="24"/>
        </w:rPr>
        <w:t>本システムの稼働は、</w:t>
      </w:r>
      <w:r w:rsidR="00496EC2" w:rsidRPr="00B32B34">
        <w:rPr>
          <w:rFonts w:asciiTheme="majorEastAsia" w:eastAsiaTheme="majorEastAsia" w:hAnsiTheme="majorEastAsia" w:hint="eastAsia"/>
          <w:sz w:val="24"/>
          <w:szCs w:val="24"/>
        </w:rPr>
        <w:t>以下のシステムメンテナンスの期間を除く</w:t>
      </w:r>
      <w:r w:rsidRPr="00B32B34">
        <w:rPr>
          <w:rFonts w:asciiTheme="majorEastAsia" w:eastAsiaTheme="majorEastAsia" w:hAnsiTheme="majorEastAsia" w:hint="eastAsia"/>
          <w:b/>
          <w:bCs/>
          <w:sz w:val="24"/>
          <w:szCs w:val="24"/>
          <w:highlight w:val="yellow"/>
        </w:rPr>
        <w:t>月</w:t>
      </w:r>
      <w:r w:rsidR="00B32B34" w:rsidRPr="00B32B34">
        <w:rPr>
          <w:rFonts w:asciiTheme="majorEastAsia" w:eastAsiaTheme="majorEastAsia" w:hAnsiTheme="majorEastAsia" w:hint="eastAsia"/>
          <w:b/>
          <w:bCs/>
          <w:sz w:val="24"/>
          <w:szCs w:val="24"/>
          <w:highlight w:val="yellow"/>
        </w:rPr>
        <w:t>～</w:t>
      </w:r>
      <w:r w:rsidRPr="00B32B34">
        <w:rPr>
          <w:rFonts w:asciiTheme="majorEastAsia" w:eastAsiaTheme="majorEastAsia" w:hAnsiTheme="majorEastAsia" w:hint="eastAsia"/>
          <w:b/>
          <w:bCs/>
          <w:sz w:val="24"/>
          <w:szCs w:val="24"/>
          <w:highlight w:val="yellow"/>
        </w:rPr>
        <w:t>金曜日の</w:t>
      </w:r>
      <w:r w:rsidR="004667BB" w:rsidRPr="00B32B34">
        <w:rPr>
          <w:rFonts w:asciiTheme="majorEastAsia" w:eastAsiaTheme="majorEastAsia" w:hAnsiTheme="majorEastAsia" w:hint="eastAsia"/>
          <w:b/>
          <w:bCs/>
          <w:sz w:val="24"/>
          <w:szCs w:val="24"/>
          <w:highlight w:val="yellow"/>
        </w:rPr>
        <w:t>９</w:t>
      </w:r>
      <w:r w:rsidRPr="00B32B34">
        <w:rPr>
          <w:rFonts w:asciiTheme="majorEastAsia" w:eastAsiaTheme="majorEastAsia" w:hAnsiTheme="majorEastAsia"/>
          <w:b/>
          <w:bCs/>
          <w:sz w:val="24"/>
          <w:szCs w:val="24"/>
          <w:highlight w:val="yellow"/>
        </w:rPr>
        <w:t>時～</w:t>
      </w:r>
      <w:r w:rsidRPr="00B32B34">
        <w:rPr>
          <w:rFonts w:asciiTheme="majorEastAsia" w:eastAsiaTheme="majorEastAsia" w:hAnsiTheme="majorEastAsia" w:hint="eastAsia"/>
          <w:b/>
          <w:bCs/>
          <w:sz w:val="24"/>
          <w:szCs w:val="24"/>
          <w:highlight w:val="yellow"/>
        </w:rPr>
        <w:t>１７</w:t>
      </w:r>
      <w:r w:rsidRPr="00B32B34">
        <w:rPr>
          <w:rFonts w:asciiTheme="majorEastAsia" w:eastAsiaTheme="majorEastAsia" w:hAnsiTheme="majorEastAsia"/>
          <w:b/>
          <w:bCs/>
          <w:sz w:val="24"/>
          <w:szCs w:val="24"/>
          <w:highlight w:val="yellow"/>
        </w:rPr>
        <w:t>時</w:t>
      </w:r>
      <w:r w:rsidR="006B2224" w:rsidRPr="00B32B34">
        <w:rPr>
          <w:rFonts w:asciiTheme="majorEastAsia" w:eastAsiaTheme="majorEastAsia" w:hAnsiTheme="majorEastAsia" w:hint="eastAsia"/>
          <w:b/>
          <w:bCs/>
          <w:sz w:val="24"/>
          <w:szCs w:val="24"/>
          <w:highlight w:val="yellow"/>
        </w:rPr>
        <w:t>（11月中旬～2月中旬は月～日の毎日、8時～22時）</w:t>
      </w:r>
    </w:p>
    <w:p w14:paraId="5D529E96" w14:textId="576E2CBA" w:rsidR="002C08AC" w:rsidRPr="00B32B34" w:rsidRDefault="00FE5317" w:rsidP="002C08AC">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highlight w:val="yellow"/>
        </w:rPr>
        <w:t>で</w:t>
      </w:r>
      <w:r w:rsidR="00800464" w:rsidRPr="00B32B34">
        <w:rPr>
          <w:rFonts w:asciiTheme="majorEastAsia" w:eastAsiaTheme="majorEastAsia" w:hAnsiTheme="majorEastAsia"/>
          <w:sz w:val="24"/>
          <w:szCs w:val="24"/>
          <w:highlight w:val="yellow"/>
        </w:rPr>
        <w:t>接続可能</w:t>
      </w:r>
      <w:r w:rsidR="00800464" w:rsidRPr="00B32B34">
        <w:rPr>
          <w:rFonts w:asciiTheme="majorEastAsia" w:eastAsiaTheme="majorEastAsia" w:hAnsiTheme="majorEastAsia"/>
          <w:sz w:val="24"/>
          <w:szCs w:val="24"/>
        </w:rPr>
        <w:t>です。</w:t>
      </w:r>
      <w:r w:rsidR="002C08AC" w:rsidRPr="00B32B34">
        <w:rPr>
          <w:rFonts w:asciiTheme="majorEastAsia" w:eastAsiaTheme="majorEastAsia" w:hAnsiTheme="majorEastAsia"/>
          <w:sz w:val="24"/>
          <w:szCs w:val="24"/>
        </w:rPr>
        <w:t>時間外の利用はできませんのでご注意ください。</w:t>
      </w:r>
    </w:p>
    <w:p w14:paraId="236394C4" w14:textId="761D83EB" w:rsidR="00AB0AB4" w:rsidRPr="00B32B34" w:rsidRDefault="009674AD" w:rsidP="00800464">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閲覧可能日は</w:t>
      </w:r>
      <w:r w:rsidRPr="00B32B34">
        <w:rPr>
          <w:rFonts w:asciiTheme="majorEastAsia" w:eastAsiaTheme="majorEastAsia" w:hAnsiTheme="majorEastAsia" w:hint="eastAsia"/>
          <w:sz w:val="24"/>
          <w:szCs w:val="24"/>
          <w:highlight w:val="yellow"/>
        </w:rPr>
        <w:t>3日間</w:t>
      </w:r>
      <w:r w:rsidR="006B2224" w:rsidRPr="00B32B34">
        <w:rPr>
          <w:rFonts w:asciiTheme="majorEastAsia" w:eastAsiaTheme="majorEastAsia" w:hAnsiTheme="majorEastAsia" w:hint="eastAsia"/>
          <w:sz w:val="24"/>
          <w:szCs w:val="24"/>
          <w:highlight w:val="yellow"/>
        </w:rPr>
        <w:t>で５</w:t>
      </w:r>
      <w:r w:rsidR="009B5458" w:rsidRPr="00B32B34">
        <w:rPr>
          <w:rFonts w:asciiTheme="majorEastAsia" w:eastAsiaTheme="majorEastAsia" w:hAnsiTheme="majorEastAsia" w:hint="eastAsia"/>
          <w:sz w:val="24"/>
          <w:szCs w:val="24"/>
          <w:highlight w:val="yellow"/>
        </w:rPr>
        <w:t>回の接続制限</w:t>
      </w:r>
      <w:r w:rsidR="009B5458" w:rsidRPr="00B32B34">
        <w:rPr>
          <w:rFonts w:asciiTheme="majorEastAsia" w:eastAsiaTheme="majorEastAsia" w:hAnsiTheme="majorEastAsia" w:hint="eastAsia"/>
          <w:sz w:val="24"/>
          <w:szCs w:val="24"/>
        </w:rPr>
        <w:t>（URLクリック回数）</w:t>
      </w:r>
      <w:r w:rsidRPr="00B32B34">
        <w:rPr>
          <w:rFonts w:asciiTheme="majorEastAsia" w:eastAsiaTheme="majorEastAsia" w:hAnsiTheme="majorEastAsia" w:hint="eastAsia"/>
          <w:sz w:val="24"/>
          <w:szCs w:val="24"/>
        </w:rPr>
        <w:t>と</w:t>
      </w:r>
      <w:r w:rsidR="00A366CB">
        <w:rPr>
          <w:rFonts w:asciiTheme="majorEastAsia" w:eastAsiaTheme="majorEastAsia" w:hAnsiTheme="majorEastAsia" w:hint="eastAsia"/>
          <w:sz w:val="24"/>
          <w:szCs w:val="24"/>
        </w:rPr>
        <w:t>、</w:t>
      </w:r>
      <w:r w:rsidRPr="00B32B34">
        <w:rPr>
          <w:rFonts w:asciiTheme="majorEastAsia" w:eastAsiaTheme="majorEastAsia" w:hAnsiTheme="majorEastAsia" w:hint="eastAsia"/>
          <w:sz w:val="24"/>
          <w:szCs w:val="24"/>
        </w:rPr>
        <w:t>回数制限しております。</w:t>
      </w:r>
    </w:p>
    <w:p w14:paraId="77E43015" w14:textId="4B91E9EA" w:rsidR="00800464" w:rsidRPr="00B32B34" w:rsidRDefault="004667BB">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また、</w:t>
      </w:r>
      <w:r w:rsidR="00E85CF2" w:rsidRPr="00B32B34">
        <w:rPr>
          <w:rFonts w:asciiTheme="majorEastAsia" w:eastAsiaTheme="majorEastAsia" w:hAnsiTheme="majorEastAsia" w:hint="eastAsia"/>
          <w:sz w:val="24"/>
          <w:szCs w:val="24"/>
        </w:rPr>
        <w:t>閲覧する書式については、</w:t>
      </w:r>
      <w:r w:rsidRPr="00B32B34">
        <w:rPr>
          <w:rFonts w:asciiTheme="majorEastAsia" w:eastAsiaTheme="majorEastAsia" w:hAnsiTheme="majorEastAsia" w:hint="eastAsia"/>
          <w:sz w:val="24"/>
          <w:szCs w:val="24"/>
          <w:highlight w:val="yellow"/>
        </w:rPr>
        <w:t>ダウンロードを制限する</w:t>
      </w:r>
      <w:r w:rsidRPr="00B32B34">
        <w:rPr>
          <w:rFonts w:asciiTheme="majorEastAsia" w:eastAsiaTheme="majorEastAsia" w:hAnsiTheme="majorEastAsia" w:hint="eastAsia"/>
          <w:sz w:val="24"/>
          <w:szCs w:val="24"/>
        </w:rPr>
        <w:t>措置をとっております。</w:t>
      </w:r>
    </w:p>
    <w:p w14:paraId="288FA135" w14:textId="77777777" w:rsidR="00E85CF2" w:rsidRPr="000736A0" w:rsidRDefault="00E85CF2">
      <w:pPr>
        <w:rPr>
          <w:rFonts w:asciiTheme="majorEastAsia" w:eastAsiaTheme="majorEastAsia" w:hAnsiTheme="majorEastAsia"/>
        </w:rPr>
      </w:pPr>
    </w:p>
    <w:p w14:paraId="10FBDA03" w14:textId="419210AD" w:rsidR="009B5458" w:rsidRPr="000736A0" w:rsidRDefault="00E85CF2">
      <w:pPr>
        <w:rPr>
          <w:rFonts w:asciiTheme="majorEastAsia" w:eastAsiaTheme="majorEastAsia" w:hAnsiTheme="majorEastAsia"/>
        </w:rPr>
      </w:pPr>
      <w:r w:rsidRPr="000736A0">
        <w:rPr>
          <w:rFonts w:asciiTheme="majorEastAsia" w:eastAsiaTheme="majorEastAsia" w:hAnsiTheme="majorEastAsia" w:hint="eastAsia"/>
        </w:rPr>
        <w:t>※閲覧可能日</w:t>
      </w:r>
    </w:p>
    <w:p w14:paraId="4ED82E66" w14:textId="63503745" w:rsidR="00E85CF2" w:rsidRPr="000736A0" w:rsidRDefault="006627AC">
      <w:pPr>
        <w:rPr>
          <w:rFonts w:asciiTheme="majorEastAsia" w:eastAsiaTheme="majorEastAsia" w:hAnsiTheme="majorEastAsia"/>
        </w:rPr>
      </w:pPr>
      <w:r w:rsidRPr="000736A0">
        <w:rPr>
          <w:rFonts w:asciiTheme="majorEastAsia" w:eastAsiaTheme="majorEastAsia" w:hAnsiTheme="majorEastAsia"/>
          <w:noProof/>
        </w:rPr>
        <w:drawing>
          <wp:inline distT="0" distB="0" distL="0" distR="0" wp14:anchorId="1CEC4C03" wp14:editId="227CD07C">
            <wp:extent cx="8225636" cy="2857500"/>
            <wp:effectExtent l="0" t="0" r="4445" b="0"/>
            <wp:docPr id="46611063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170" cy="2860812"/>
                    </a:xfrm>
                    <a:prstGeom prst="rect">
                      <a:avLst/>
                    </a:prstGeom>
                    <a:noFill/>
                    <a:ln>
                      <a:noFill/>
                    </a:ln>
                  </pic:spPr>
                </pic:pic>
              </a:graphicData>
            </a:graphic>
          </wp:inline>
        </w:drawing>
      </w:r>
    </w:p>
    <w:p w14:paraId="6C8CB85B" w14:textId="3636B652" w:rsidR="00496EC2" w:rsidRPr="000736A0" w:rsidRDefault="00496EC2" w:rsidP="00496EC2">
      <w:pPr>
        <w:rPr>
          <w:rFonts w:asciiTheme="majorEastAsia" w:eastAsiaTheme="majorEastAsia" w:hAnsiTheme="majorEastAsia"/>
        </w:rPr>
      </w:pPr>
    </w:p>
    <w:p w14:paraId="2D4AC77A" w14:textId="6BFD466C" w:rsidR="00496EC2" w:rsidRPr="00B32B34" w:rsidRDefault="00B32B34" w:rsidP="00496EC2">
      <w:pPr>
        <w:rPr>
          <w:rFonts w:asciiTheme="majorEastAsia" w:eastAsiaTheme="majorEastAsia" w:hAnsiTheme="majorEastAsia"/>
          <w:sz w:val="28"/>
          <w:szCs w:val="28"/>
        </w:rPr>
      </w:pPr>
      <w:r>
        <w:rPr>
          <w:rFonts w:asciiTheme="majorEastAsia" w:eastAsiaTheme="majorEastAsia" w:hAnsiTheme="majorEastAsia" w:hint="eastAsia"/>
          <w:noProof/>
          <w:sz w:val="28"/>
          <w:szCs w:val="28"/>
          <w:lang w:val="ja-JP"/>
        </w:rPr>
        <mc:AlternateContent>
          <mc:Choice Requires="wps">
            <w:drawing>
              <wp:anchor distT="0" distB="0" distL="114300" distR="114300" simplePos="0" relativeHeight="251665408" behindDoc="0" locked="0" layoutInCell="1" allowOverlap="1" wp14:anchorId="670EF968" wp14:editId="46DA6A70">
                <wp:simplePos x="0" y="0"/>
                <wp:positionH relativeFrom="column">
                  <wp:posOffset>114300</wp:posOffset>
                </wp:positionH>
                <wp:positionV relativeFrom="paragraph">
                  <wp:posOffset>57150</wp:posOffset>
                </wp:positionV>
                <wp:extent cx="4286250" cy="374650"/>
                <wp:effectExtent l="0" t="0" r="19050" b="25400"/>
                <wp:wrapNone/>
                <wp:docPr id="1034475251" name="四角形: 角を丸くする 2"/>
                <wp:cNvGraphicFramePr/>
                <a:graphic xmlns:a="http://schemas.openxmlformats.org/drawingml/2006/main">
                  <a:graphicData uri="http://schemas.microsoft.com/office/word/2010/wordprocessingShape">
                    <wps:wsp>
                      <wps:cNvSpPr/>
                      <wps:spPr>
                        <a:xfrm>
                          <a:off x="0" y="0"/>
                          <a:ext cx="4286250" cy="374650"/>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E7A958" w14:textId="4DE5CCE8" w:rsidR="00B32B34" w:rsidRPr="00B32B34" w:rsidRDefault="00B32B34" w:rsidP="00B32B34">
                            <w:pPr>
                              <w:jc w:val="center"/>
                              <w:rPr>
                                <w:color w:val="000000" w:themeColor="text1"/>
                                <w:sz w:val="24"/>
                                <w:szCs w:val="24"/>
                              </w:rPr>
                            </w:pPr>
                            <w:r w:rsidRPr="00B32B34">
                              <w:rPr>
                                <w:rFonts w:asciiTheme="majorEastAsia" w:eastAsiaTheme="majorEastAsia" w:hAnsiTheme="majorEastAsia" w:hint="eastAsia"/>
                                <w:color w:val="000000" w:themeColor="text1"/>
                                <w:sz w:val="24"/>
                                <w:szCs w:val="24"/>
                              </w:rPr>
                              <w:t>システムメンテナンスについて（令和8年度）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EF968" id="四角形: 角を丸くする 2" o:spid="_x0000_s1026" style="position:absolute;left:0;text-align:left;margin-left:9pt;margin-top:4.5pt;width:337.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" fillcolor="#daeef3 [664]" strokecolor="#0a121c [484]" strokeweight="2pt">
                <v:textbox>
                  <w:txbxContent>
                    <w:p w14:paraId="0FE7A958" w14:textId="4DE5CCE8" w:rsidR="00B32B34" w:rsidRPr="00B32B34" w:rsidRDefault="00B32B34" w:rsidP="00B32B34">
                      <w:pPr>
                        <w:jc w:val="center"/>
                        <w:rPr>
                          <w:color w:val="000000" w:themeColor="text1"/>
                          <w:sz w:val="24"/>
                          <w:szCs w:val="24"/>
                        </w:rPr>
                      </w:pPr>
                      <w:r w:rsidRPr="00B32B34">
                        <w:rPr>
                          <w:rFonts w:asciiTheme="majorEastAsia" w:eastAsiaTheme="majorEastAsia" w:hAnsiTheme="majorEastAsia" w:hint="eastAsia"/>
                          <w:color w:val="000000" w:themeColor="text1"/>
                          <w:sz w:val="24"/>
                          <w:szCs w:val="24"/>
                        </w:rPr>
                        <w:t>システムメンテナンスについて</w:t>
                      </w:r>
                      <w:r w:rsidRPr="00B32B34">
                        <w:rPr>
                          <w:rFonts w:asciiTheme="majorEastAsia" w:eastAsiaTheme="majorEastAsia" w:hAnsiTheme="majorEastAsia" w:hint="eastAsia"/>
                          <w:color w:val="000000" w:themeColor="text1"/>
                          <w:sz w:val="24"/>
                          <w:szCs w:val="24"/>
                        </w:rPr>
                        <w:t>（令和8年度）</w:t>
                      </w:r>
                    </w:p>
                  </w:txbxContent>
                </v:textbox>
              </v:roundrect>
            </w:pict>
          </mc:Fallback>
        </mc:AlternateContent>
      </w:r>
      <w:r>
        <w:rPr>
          <w:rFonts w:asciiTheme="majorEastAsia" w:eastAsiaTheme="majorEastAsia" w:hAnsiTheme="majorEastAsia" w:hint="eastAsia"/>
          <w:noProof/>
          <w:sz w:val="24"/>
          <w:szCs w:val="24"/>
          <w:lang w:val="ja-JP"/>
        </w:rPr>
        <mc:AlternateContent>
          <mc:Choice Requires="wps">
            <w:drawing>
              <wp:anchor distT="0" distB="0" distL="114300" distR="114300" simplePos="0" relativeHeight="251664384" behindDoc="0" locked="0" layoutInCell="1" allowOverlap="1" wp14:anchorId="2A6CA251" wp14:editId="0D06C684">
                <wp:simplePos x="0" y="0"/>
                <wp:positionH relativeFrom="column">
                  <wp:posOffset>-190500</wp:posOffset>
                </wp:positionH>
                <wp:positionV relativeFrom="paragraph">
                  <wp:posOffset>298450</wp:posOffset>
                </wp:positionV>
                <wp:extent cx="6940550" cy="2482850"/>
                <wp:effectExtent l="0" t="0" r="12700" b="12700"/>
                <wp:wrapNone/>
                <wp:docPr id="38098229" name="四角形: 角を丸くする 1"/>
                <wp:cNvGraphicFramePr/>
                <a:graphic xmlns:a="http://schemas.openxmlformats.org/drawingml/2006/main">
                  <a:graphicData uri="http://schemas.microsoft.com/office/word/2010/wordprocessingShape">
                    <wps:wsp>
                      <wps:cNvSpPr/>
                      <wps:spPr>
                        <a:xfrm>
                          <a:off x="0" y="0"/>
                          <a:ext cx="6940550" cy="2482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D68496" id="四角形: 角を丸くする 1" o:spid="_x0000_s1026" style="position:absolute;margin-left:-15pt;margin-top:23.5pt;width:546.5pt;height:19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" filled="f" strokecolor="#0a121c [484]" strokeweight="2pt"/>
            </w:pict>
          </mc:Fallback>
        </mc:AlternateContent>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p>
    <w:p w14:paraId="28D3672B" w14:textId="0A647219"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以下の期間はシステムメンテナンスにより閲覧を停止しております。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44026FD0" w14:textId="78726CFD"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・４月２９日（水）～５月６日（水）</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769DCADF" w14:textId="77777777" w:rsid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（４月２８日（火）に閲覧通知が送付された場合、５月７日から閲覧可能です。）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682B3772" w14:textId="0F778108"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・８月１１日（火）～８月１６日（日）</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5CFAF4E4" w14:textId="0A188492"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（８月１０日（月）に閲覧通知が送付された場合、８月１７日（月）から閲覧可能です。）</w:t>
      </w:r>
      <w:r w:rsidRPr="00B32B34">
        <w:rPr>
          <w:rFonts w:asciiTheme="majorEastAsia" w:eastAsiaTheme="majorEastAsia" w:hAnsiTheme="majorEastAsia" w:hint="eastAsia"/>
          <w:sz w:val="24"/>
          <w:szCs w:val="24"/>
        </w:rPr>
        <w:tab/>
      </w:r>
    </w:p>
    <w:p w14:paraId="4C563362" w14:textId="3682D5B7"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・９月１９日（土）～９月２３日（水）</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21FE13AA" w14:textId="77777777"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（９月１８日（金）に閲覧通知が送付された場合、９月２４日（木）から閲覧可能です。）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1795ABE6" w14:textId="0350CB4B"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lastRenderedPageBreak/>
        <w:t>・１２月２９日（火）～１月３日（日）</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28765AA4" w14:textId="63F04E86" w:rsidR="00E85CF2" w:rsidRPr="000736A0" w:rsidRDefault="00496EC2" w:rsidP="00496EC2">
      <w:pPr>
        <w:rPr>
          <w:rFonts w:asciiTheme="majorEastAsia" w:eastAsiaTheme="majorEastAsia" w:hAnsiTheme="majorEastAsia"/>
        </w:rPr>
      </w:pPr>
      <w:r w:rsidRPr="00B32B34">
        <w:rPr>
          <w:rFonts w:asciiTheme="majorEastAsia" w:eastAsiaTheme="majorEastAsia" w:hAnsiTheme="majorEastAsia" w:hint="eastAsia"/>
          <w:sz w:val="24"/>
          <w:szCs w:val="24"/>
        </w:rPr>
        <w:t>（１２月２８日（月）に閲覧通知が送付された場合、翌年１月４日（月）から閲覧可能です。）</w:t>
      </w:r>
      <w:r w:rsidRPr="00B32B34">
        <w:rPr>
          <w:rFonts w:asciiTheme="majorEastAsia" w:eastAsiaTheme="majorEastAsia" w:hAnsiTheme="majorEastAsia" w:hint="eastAsia"/>
          <w:sz w:val="24"/>
          <w:szCs w:val="24"/>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p>
    <w:p w14:paraId="668353ED" w14:textId="77777777" w:rsidR="00496EC2" w:rsidRPr="000736A0" w:rsidRDefault="00496EC2">
      <w:pPr>
        <w:rPr>
          <w:rFonts w:asciiTheme="majorEastAsia" w:eastAsiaTheme="majorEastAsia" w:hAnsiTheme="majorEastAsia"/>
        </w:rPr>
      </w:pPr>
    </w:p>
    <w:p w14:paraId="50E43568" w14:textId="77777777" w:rsidR="00B32B34" w:rsidRDefault="00B32B34">
      <w:pPr>
        <w:rPr>
          <w:rFonts w:asciiTheme="majorEastAsia" w:eastAsiaTheme="majorEastAsia" w:hAnsiTheme="majorEastAsia"/>
        </w:rPr>
      </w:pPr>
    </w:p>
    <w:p w14:paraId="4CDB503D" w14:textId="4432188A" w:rsidR="00E85CF2" w:rsidRPr="000736A0" w:rsidRDefault="000F6462">
      <w:pPr>
        <w:rPr>
          <w:rFonts w:asciiTheme="majorEastAsia" w:eastAsiaTheme="majorEastAsia" w:hAnsiTheme="majorEastAsia"/>
        </w:rPr>
      </w:pPr>
      <w:r w:rsidRPr="00B32B34">
        <w:rPr>
          <w:rFonts w:asciiTheme="majorEastAsia" w:eastAsiaTheme="majorEastAsia" w:hAnsiTheme="majorEastAsia" w:hint="eastAsia"/>
          <w:highlight w:val="yellow"/>
        </w:rPr>
        <w:t>※</w:t>
      </w:r>
      <w:r w:rsidR="00EE6326" w:rsidRPr="00B32B34">
        <w:rPr>
          <w:rFonts w:asciiTheme="majorEastAsia" w:eastAsiaTheme="majorEastAsia" w:hAnsiTheme="majorEastAsia" w:hint="eastAsia"/>
          <w:highlight w:val="yellow"/>
        </w:rPr>
        <w:t>閲覧上の注意</w:t>
      </w:r>
    </w:p>
    <w:p w14:paraId="4D381972" w14:textId="04221E09" w:rsidR="003462B4" w:rsidRPr="000736A0" w:rsidRDefault="003462B4">
      <w:pPr>
        <w:rPr>
          <w:rFonts w:asciiTheme="majorEastAsia" w:eastAsiaTheme="majorEastAsia" w:hAnsiTheme="majorEastAsia"/>
        </w:rPr>
      </w:pPr>
      <w:r w:rsidRPr="000736A0">
        <w:rPr>
          <w:rFonts w:asciiTheme="majorEastAsia" w:eastAsiaTheme="majorEastAsia" w:hAnsiTheme="majorEastAsia" w:hint="eastAsia"/>
        </w:rPr>
        <w:t>前画面（ページ）に戻る際は、以下をご注意ください。</w:t>
      </w:r>
      <w:r w:rsidRPr="000736A0">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1C2F53B2" wp14:editId="57FD9AF0">
                <wp:simplePos x="0" y="0"/>
                <wp:positionH relativeFrom="column">
                  <wp:posOffset>-31750</wp:posOffset>
                </wp:positionH>
                <wp:positionV relativeFrom="paragraph">
                  <wp:posOffset>184150</wp:posOffset>
                </wp:positionV>
                <wp:extent cx="292100" cy="304800"/>
                <wp:effectExtent l="0" t="0" r="0" b="0"/>
                <wp:wrapNone/>
                <wp:docPr id="6" name="乗算記号 5">
                  <a:extLst xmlns:a="http://schemas.openxmlformats.org/drawingml/2006/main">
                    <a:ext uri="{FF2B5EF4-FFF2-40B4-BE49-F238E27FC236}">
                      <a16:creationId xmlns:a16="http://schemas.microsoft.com/office/drawing/2014/main" id="{1CDE51A8-1614-D245-5296-ADD58C45D1E1}"/>
                    </a:ext>
                  </a:extLst>
                </wp:docPr>
                <wp:cNvGraphicFramePr/>
                <a:graphic xmlns:a="http://schemas.openxmlformats.org/drawingml/2006/main">
                  <a:graphicData uri="http://schemas.microsoft.com/office/word/2010/wordprocessingShape">
                    <wps:wsp>
                      <wps:cNvSpPr/>
                      <wps:spPr>
                        <a:xfrm>
                          <a:off x="0" y="0"/>
                          <a:ext cx="292100" cy="304800"/>
                        </a:xfrm>
                        <a:prstGeom prst="mathMultiply">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E6F4501" id="乗算記号 5" o:spid="_x0000_s1026" style="position:absolute;margin-left:-2.5pt;margin-top:14.5pt;width:2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1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" path="m45354,96973l94956,49438r51094,53315l197144,49438r49602,47535l193628,152400r53118,55427l197144,255362,146050,202047,94956,255362,45354,207827,98472,152400,45354,96973xe" fillcolor="red" strokecolor="#0a121c [484]" strokeweight="2pt">
                <v:path arrowok="t" o:connecttype="custom" o:connectlocs="45354,96973;94956,49438;146050,102753;197144,49438;246746,96973;193628,152400;246746,207827;197144,255362;146050,202047;94956,255362;45354,207827;98472,152400;45354,96973" o:connectangles="0,0,0,0,0,0,0,0,0,0,0,0,0"/>
              </v:shape>
            </w:pict>
          </mc:Fallback>
        </mc:AlternateContent>
      </w:r>
    </w:p>
    <w:p w14:paraId="70F2C5BF" w14:textId="44A4E687" w:rsidR="000F6462" w:rsidRPr="000736A0" w:rsidRDefault="00D3707D">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5EB77DB2" wp14:editId="0953B270">
                <wp:simplePos x="0" y="0"/>
                <wp:positionH relativeFrom="column">
                  <wp:posOffset>5683250</wp:posOffset>
                </wp:positionH>
                <wp:positionV relativeFrom="paragraph">
                  <wp:posOffset>952500</wp:posOffset>
                </wp:positionV>
                <wp:extent cx="1612900" cy="1060450"/>
                <wp:effectExtent l="0" t="0" r="0" b="0"/>
                <wp:wrapNone/>
                <wp:docPr id="310662605" name="四角形: 角を丸くする 5"/>
                <wp:cNvGraphicFramePr/>
                <a:graphic xmlns:a="http://schemas.openxmlformats.org/drawingml/2006/main">
                  <a:graphicData uri="http://schemas.microsoft.com/office/word/2010/wordprocessingShape">
                    <wps:wsp>
                      <wps:cNvSpPr/>
                      <wps:spPr>
                        <a:xfrm>
                          <a:off x="0" y="0"/>
                          <a:ext cx="1612900" cy="10604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94899B" w14:textId="3224C4B2" w:rsidR="00D3707D" w:rsidRPr="00D3707D" w:rsidRDefault="00D3707D" w:rsidP="00D3707D">
                            <w:pPr>
                              <w:jc w:val="center"/>
                              <w:rPr>
                                <w:rFonts w:ascii="ＭＳ ゴシック" w:eastAsia="ＭＳ ゴシック" w:hAnsi="ＭＳ ゴシック"/>
                                <w:color w:val="000000" w:themeColor="text1"/>
                              </w:rPr>
                            </w:pPr>
                            <w:r w:rsidRPr="00D3707D">
                              <w:rPr>
                                <w:rFonts w:ascii="ＭＳ ゴシック" w:eastAsia="ＭＳ ゴシック" w:hAnsi="ＭＳ ゴシック" w:hint="eastAsia"/>
                                <w:color w:val="000000" w:themeColor="text1"/>
                                <w:highlight w:val="yellow"/>
                              </w:rPr>
                              <w:t>こちらのボタンをクリックしてページを</w:t>
                            </w:r>
                            <w:r>
                              <w:rPr>
                                <w:rFonts w:ascii="ＭＳ ゴシック" w:eastAsia="ＭＳ ゴシック" w:hAnsi="ＭＳ ゴシック" w:hint="eastAsia"/>
                                <w:color w:val="000000" w:themeColor="text1"/>
                                <w:highlight w:val="yellow"/>
                              </w:rPr>
                              <w:t>捲って</w:t>
                            </w:r>
                            <w:r w:rsidRPr="00D3707D">
                              <w:rPr>
                                <w:rFonts w:ascii="ＭＳ ゴシック" w:eastAsia="ＭＳ ゴシック" w:hAnsi="ＭＳ ゴシック" w:hint="eastAsia"/>
                                <w:color w:val="000000" w:themeColor="text1"/>
                                <w:highlight w:val="yellow"/>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77DB2" id="四角形: 角を丸くする 5" o:spid="_x0000_s1027" style="position:absolute;left:0;text-align:left;margin-left:447.5pt;margin-top:75pt;width:127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" filled="f" stroked="f" strokeweight="2pt">
                <v:textbox>
                  <w:txbxContent>
                    <w:p w14:paraId="7994899B" w14:textId="3224C4B2" w:rsidR="00D3707D" w:rsidRPr="00D3707D" w:rsidRDefault="00D3707D" w:rsidP="00D3707D">
                      <w:pPr>
                        <w:jc w:val="center"/>
                        <w:rPr>
                          <w:rFonts w:ascii="ＭＳ ゴシック" w:eastAsia="ＭＳ ゴシック" w:hAnsi="ＭＳ ゴシック" w:hint="eastAsia"/>
                          <w:color w:val="000000" w:themeColor="text1"/>
                        </w:rPr>
                      </w:pPr>
                      <w:r w:rsidRPr="00D3707D">
                        <w:rPr>
                          <w:rFonts w:ascii="ＭＳ ゴシック" w:eastAsia="ＭＳ ゴシック" w:hAnsi="ＭＳ ゴシック" w:hint="eastAsia"/>
                          <w:color w:val="000000" w:themeColor="text1"/>
                          <w:highlight w:val="yellow"/>
                        </w:rPr>
                        <w:t>こちらのボタンをクリックしてページを</w:t>
                      </w:r>
                      <w:r>
                        <w:rPr>
                          <w:rFonts w:ascii="ＭＳ ゴシック" w:eastAsia="ＭＳ ゴシック" w:hAnsi="ＭＳ ゴシック" w:hint="eastAsia"/>
                          <w:color w:val="000000" w:themeColor="text1"/>
                          <w:highlight w:val="yellow"/>
                        </w:rPr>
                        <w:t>捲って</w:t>
                      </w:r>
                      <w:r w:rsidRPr="00D3707D">
                        <w:rPr>
                          <w:rFonts w:ascii="ＭＳ ゴシック" w:eastAsia="ＭＳ ゴシック" w:hAnsi="ＭＳ ゴシック" w:hint="eastAsia"/>
                          <w:color w:val="000000" w:themeColor="text1"/>
                          <w:highlight w:val="yellow"/>
                        </w:rPr>
                        <w:t>ください。</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7731A1F5" wp14:editId="052CA116">
                <wp:simplePos x="0" y="0"/>
                <wp:positionH relativeFrom="column">
                  <wp:posOffset>6330950</wp:posOffset>
                </wp:positionH>
                <wp:positionV relativeFrom="paragraph">
                  <wp:posOffset>1885950</wp:posOffset>
                </wp:positionV>
                <wp:extent cx="298450" cy="444500"/>
                <wp:effectExtent l="19050" t="0" r="44450" b="31750"/>
                <wp:wrapNone/>
                <wp:docPr id="1696505913" name="矢印: 下 4"/>
                <wp:cNvGraphicFramePr/>
                <a:graphic xmlns:a="http://schemas.openxmlformats.org/drawingml/2006/main">
                  <a:graphicData uri="http://schemas.microsoft.com/office/word/2010/wordprocessingShape">
                    <wps:wsp>
                      <wps:cNvSpPr/>
                      <wps:spPr>
                        <a:xfrm>
                          <a:off x="0" y="0"/>
                          <a:ext cx="298450" cy="4445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18C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498.5pt;margin-top:148.5pt;width:23.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" adj="14349" fillcolor="red" strokecolor="#0a121c [484]" strokeweight="2pt"/>
            </w:pict>
          </mc:Fallback>
        </mc:AlternateContent>
      </w:r>
      <w:r w:rsidR="00791317" w:rsidRPr="000736A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4E3F49B" wp14:editId="1B6F37C1">
                <wp:simplePos x="0" y="0"/>
                <wp:positionH relativeFrom="column">
                  <wp:posOffset>-25400</wp:posOffset>
                </wp:positionH>
                <wp:positionV relativeFrom="paragraph">
                  <wp:posOffset>615950</wp:posOffset>
                </wp:positionV>
                <wp:extent cx="1771650" cy="1301750"/>
                <wp:effectExtent l="0" t="0" r="0" b="0"/>
                <wp:wrapNone/>
                <wp:docPr id="7" name="四角形: 角を丸くする 6">
                  <a:extLst xmlns:a="http://schemas.openxmlformats.org/drawingml/2006/main">
                    <a:ext uri="{FF2B5EF4-FFF2-40B4-BE49-F238E27FC236}">
                      <a16:creationId xmlns:a16="http://schemas.microsoft.com/office/drawing/2014/main" id="{CE2B46CD-7C57-CE8B-833C-779D680AC1A2}"/>
                    </a:ext>
                  </a:extLst>
                </wp:docPr>
                <wp:cNvGraphicFramePr/>
                <a:graphic xmlns:a="http://schemas.openxmlformats.org/drawingml/2006/main">
                  <a:graphicData uri="http://schemas.microsoft.com/office/word/2010/wordprocessingShape">
                    <wps:wsp>
                      <wps:cNvSpPr/>
                      <wps:spPr>
                        <a:xfrm>
                          <a:off x="0" y="0"/>
                          <a:ext cx="1771650" cy="13017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4842E1" w14:textId="77777777" w:rsidR="003462B4" w:rsidRPr="00796F8D" w:rsidRDefault="003462B4" w:rsidP="003462B4">
                            <w:pPr>
                              <w:rPr>
                                <w:rFonts w:asciiTheme="majorEastAsia" w:eastAsiaTheme="majorEastAsia" w:hAnsiTheme="majorEastAsia" w:cstheme="minorBidi"/>
                                <w:color w:val="000000" w:themeColor="text1"/>
                                <w:kern w:val="0"/>
                                <w:sz w:val="22"/>
                                <w:szCs w:val="22"/>
                              </w:rPr>
                            </w:pPr>
                            <w:r w:rsidRPr="00796F8D">
                              <w:rPr>
                                <w:rFonts w:asciiTheme="majorEastAsia" w:eastAsiaTheme="majorEastAsia" w:hAnsiTheme="majorEastAsia" w:cstheme="minorBidi" w:hint="eastAsia"/>
                                <w:color w:val="000000" w:themeColor="text1"/>
                                <w:sz w:val="22"/>
                                <w:szCs w:val="22"/>
                                <w:highlight w:val="yellow"/>
                              </w:rPr>
                              <w:t>ブラウザの「戻る」ボタンをクリックする（リロード）は行わないようにお願いします。</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64E3F49B" id="四角形: 角を丸くする 6" o:spid="_x0000_s1028" style="position:absolute;left:0;text-align:left;margin-left:-2pt;margin-top:48.5pt;width:139.5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" filled="f" stroked="f" strokeweight="2pt">
                <v:textbox>
                  <w:txbxContent>
                    <w:p w14:paraId="304842E1" w14:textId="77777777" w:rsidR="003462B4" w:rsidRPr="00796F8D" w:rsidRDefault="003462B4" w:rsidP="003462B4">
                      <w:pPr>
                        <w:rPr>
                          <w:rFonts w:asciiTheme="majorEastAsia" w:eastAsiaTheme="majorEastAsia" w:hAnsiTheme="majorEastAsia" w:cstheme="minorBidi"/>
                          <w:color w:val="000000" w:themeColor="text1"/>
                          <w:kern w:val="0"/>
                          <w:sz w:val="22"/>
                          <w:szCs w:val="22"/>
                        </w:rPr>
                      </w:pPr>
                      <w:r w:rsidRPr="00796F8D">
                        <w:rPr>
                          <w:rFonts w:asciiTheme="majorEastAsia" w:eastAsiaTheme="majorEastAsia" w:hAnsiTheme="majorEastAsia" w:cstheme="minorBidi" w:hint="eastAsia"/>
                          <w:color w:val="000000" w:themeColor="text1"/>
                          <w:sz w:val="22"/>
                          <w:szCs w:val="22"/>
                          <w:highlight w:val="yellow"/>
                        </w:rPr>
                        <w:t>ブラウザの「戻る」ボタンをクリックする（リロード）は行わないようにお願いします。</w:t>
                      </w:r>
                    </w:p>
                  </w:txbxContent>
                </v:textbox>
              </v:roundrect>
            </w:pict>
          </mc:Fallback>
        </mc:AlternateContent>
      </w:r>
      <w:r w:rsidR="003462B4" w:rsidRPr="000736A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0DBF31F6" wp14:editId="7D99BB74">
                <wp:simplePos x="0" y="0"/>
                <wp:positionH relativeFrom="column">
                  <wp:posOffset>180975</wp:posOffset>
                </wp:positionH>
                <wp:positionV relativeFrom="paragraph">
                  <wp:posOffset>177800</wp:posOffset>
                </wp:positionV>
                <wp:extent cx="198120" cy="346710"/>
                <wp:effectExtent l="57150" t="0" r="49530" b="15240"/>
                <wp:wrapNone/>
                <wp:docPr id="4" name="矢印: 上 3">
                  <a:extLst xmlns:a="http://schemas.openxmlformats.org/drawingml/2006/main">
                    <a:ext uri="{FF2B5EF4-FFF2-40B4-BE49-F238E27FC236}">
                      <a16:creationId xmlns:a16="http://schemas.microsoft.com/office/drawing/2014/main" id="{F1C0AC80-7408-BD13-4D01-98BBE35CC721}"/>
                    </a:ext>
                  </a:extLst>
                </wp:docPr>
                <wp:cNvGraphicFramePr/>
                <a:graphic xmlns:a="http://schemas.openxmlformats.org/drawingml/2006/main">
                  <a:graphicData uri="http://schemas.microsoft.com/office/word/2010/wordprocessingShape">
                    <wps:wsp>
                      <wps:cNvSpPr/>
                      <wps:spPr>
                        <a:xfrm rot="19390466">
                          <a:off x="0" y="0"/>
                          <a:ext cx="198120" cy="346710"/>
                        </a:xfrm>
                        <a:prstGeom prst="upArrow">
                          <a:avLst>
                            <a:gd name="adj1" fmla="val 47015"/>
                            <a:gd name="adj2" fmla="val 51493"/>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17CC4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14.25pt;margin-top:14pt;width:15.6pt;height:27.3pt;rotation:-241340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" adj="6356,5722" fillcolor="red" strokecolor="#0a121c [484]" strokeweight="2pt"/>
            </w:pict>
          </mc:Fallback>
        </mc:AlternateContent>
      </w:r>
      <w:r w:rsidR="003462B4" w:rsidRPr="000736A0">
        <w:rPr>
          <w:rFonts w:asciiTheme="majorEastAsia" w:eastAsiaTheme="majorEastAsia" w:hAnsiTheme="majorEastAsia"/>
          <w:noProof/>
        </w:rPr>
        <w:drawing>
          <wp:inline distT="0" distB="0" distL="0" distR="0" wp14:anchorId="759E883E" wp14:editId="39D25126">
            <wp:extent cx="4803737" cy="2565400"/>
            <wp:effectExtent l="0" t="0" r="0" b="6350"/>
            <wp:docPr id="3" name="図 2">
              <a:extLst xmlns:a="http://schemas.openxmlformats.org/drawingml/2006/main">
                <a:ext uri="{FF2B5EF4-FFF2-40B4-BE49-F238E27FC236}">
                  <a16:creationId xmlns:a16="http://schemas.microsoft.com/office/drawing/2014/main" id="{C5AD2B5F-6F15-DC61-2DB0-7BB6480BD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C5AD2B5F-6F15-DC61-2DB0-7BB6480BD14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9108" cy="2589630"/>
                    </a:xfrm>
                    <a:prstGeom prst="rect">
                      <a:avLst/>
                    </a:prstGeom>
                  </pic:spPr>
                </pic:pic>
              </a:graphicData>
            </a:graphic>
          </wp:inline>
        </w:drawing>
      </w:r>
      <w:r w:rsidR="003462B4" w:rsidRPr="000736A0">
        <w:rPr>
          <w:rFonts w:asciiTheme="majorEastAsia" w:eastAsiaTheme="majorEastAsia" w:hAnsiTheme="majorEastAsia"/>
          <w:noProof/>
        </w:rPr>
        <w:t xml:space="preserve"> </w:t>
      </w:r>
      <w:r>
        <w:rPr>
          <w:rFonts w:asciiTheme="majorEastAsia" w:eastAsiaTheme="majorEastAsia" w:hAnsiTheme="majorEastAsia"/>
          <w:noProof/>
        </w:rPr>
        <w:drawing>
          <wp:inline distT="0" distB="0" distL="0" distR="0" wp14:anchorId="1A95ED7E" wp14:editId="102E3BE1">
            <wp:extent cx="3492500" cy="2542492"/>
            <wp:effectExtent l="0" t="0" r="0" b="0"/>
            <wp:docPr id="1938714456" name="図 3" descr="カレンダー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14456" name="図 3" descr="カレンダー が含まれている画像&#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3215" cy="2572132"/>
                    </a:xfrm>
                    <a:prstGeom prst="rect">
                      <a:avLst/>
                    </a:prstGeom>
                  </pic:spPr>
                </pic:pic>
              </a:graphicData>
            </a:graphic>
          </wp:inline>
        </w:drawing>
      </w:r>
    </w:p>
    <w:p w14:paraId="7E3E3881" w14:textId="1C11C8EC" w:rsidR="00EE6326" w:rsidRPr="000736A0" w:rsidRDefault="00EE6326">
      <w:pPr>
        <w:rPr>
          <w:rFonts w:asciiTheme="majorEastAsia" w:eastAsiaTheme="majorEastAsia" w:hAnsiTheme="majorEastAsia"/>
        </w:rPr>
      </w:pPr>
    </w:p>
    <w:sectPr w:rsidR="00EE6326" w:rsidRPr="000736A0" w:rsidSect="000F6462">
      <w:headerReference w:type="default" r:id="rId10"/>
      <w:pgSz w:w="11906" w:h="16838"/>
      <w:pgMar w:top="1134" w:right="567" w:bottom="1134" w:left="56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D14F" w14:textId="77777777" w:rsidR="00670313" w:rsidRDefault="00670313">
      <w:r>
        <w:separator/>
      </w:r>
    </w:p>
  </w:endnote>
  <w:endnote w:type="continuationSeparator" w:id="0">
    <w:p w14:paraId="1FE35C35" w14:textId="77777777" w:rsidR="00670313" w:rsidRDefault="0067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2753" w14:textId="77777777" w:rsidR="00670313" w:rsidRDefault="00670313">
      <w:r>
        <w:separator/>
      </w:r>
    </w:p>
  </w:footnote>
  <w:footnote w:type="continuationSeparator" w:id="0">
    <w:p w14:paraId="4A226FC6" w14:textId="77777777" w:rsidR="00670313" w:rsidRDefault="0067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B5C3" w14:textId="340A9996" w:rsidR="00D61DB0" w:rsidRPr="00546889" w:rsidRDefault="00546889" w:rsidP="00EE6326">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0"/>
    <w:rsid w:val="00026287"/>
    <w:rsid w:val="00050F97"/>
    <w:rsid w:val="000736A0"/>
    <w:rsid w:val="000F6462"/>
    <w:rsid w:val="00152110"/>
    <w:rsid w:val="00252A63"/>
    <w:rsid w:val="00253AF0"/>
    <w:rsid w:val="002C08AC"/>
    <w:rsid w:val="003462B4"/>
    <w:rsid w:val="00356CAE"/>
    <w:rsid w:val="00385F93"/>
    <w:rsid w:val="003B25DA"/>
    <w:rsid w:val="004667BB"/>
    <w:rsid w:val="00496EC2"/>
    <w:rsid w:val="00546889"/>
    <w:rsid w:val="005677E2"/>
    <w:rsid w:val="006002EF"/>
    <w:rsid w:val="00612BDE"/>
    <w:rsid w:val="006627AC"/>
    <w:rsid w:val="00670313"/>
    <w:rsid w:val="006B2224"/>
    <w:rsid w:val="00791317"/>
    <w:rsid w:val="00796F8D"/>
    <w:rsid w:val="00800464"/>
    <w:rsid w:val="00805B36"/>
    <w:rsid w:val="00843A6C"/>
    <w:rsid w:val="008B4C07"/>
    <w:rsid w:val="00937C71"/>
    <w:rsid w:val="009674AD"/>
    <w:rsid w:val="009B5458"/>
    <w:rsid w:val="00A366CB"/>
    <w:rsid w:val="00AB0AB4"/>
    <w:rsid w:val="00B32B34"/>
    <w:rsid w:val="00B95ED1"/>
    <w:rsid w:val="00C46A77"/>
    <w:rsid w:val="00C62EAB"/>
    <w:rsid w:val="00D26BCC"/>
    <w:rsid w:val="00D3707D"/>
    <w:rsid w:val="00D61DB0"/>
    <w:rsid w:val="00D631B0"/>
    <w:rsid w:val="00D76D2E"/>
    <w:rsid w:val="00E12FE8"/>
    <w:rsid w:val="00E7600A"/>
    <w:rsid w:val="00E85CF2"/>
    <w:rsid w:val="00EE6326"/>
    <w:rsid w:val="00F1604A"/>
    <w:rsid w:val="00FC0045"/>
    <w:rsid w:val="00FE4E04"/>
    <w:rsid w:val="00FE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AC62C"/>
  <w15:chartTrackingRefBased/>
  <w15:docId w15:val="{63AAEB49-EA6A-4E1E-9FD3-D61D5C86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3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3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53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3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AF0"/>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53AF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53AF0"/>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53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53AF0"/>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53AF0"/>
    <w:pPr>
      <w:spacing w:before="160" w:after="160"/>
      <w:jc w:val="center"/>
    </w:pPr>
    <w:rPr>
      <w:i/>
      <w:iCs/>
      <w:color w:val="404040" w:themeColor="text1" w:themeTint="BF"/>
    </w:rPr>
  </w:style>
  <w:style w:type="character" w:customStyle="1" w:styleId="ad">
    <w:name w:val="引用文 (文字)"/>
    <w:basedOn w:val="a0"/>
    <w:link w:val="ac"/>
    <w:uiPriority w:val="29"/>
    <w:rsid w:val="00253AF0"/>
    <w:rPr>
      <w:i/>
      <w:iCs/>
      <w:color w:val="404040" w:themeColor="text1" w:themeTint="BF"/>
    </w:rPr>
  </w:style>
  <w:style w:type="paragraph" w:styleId="ae">
    <w:name w:val="List Paragraph"/>
    <w:basedOn w:val="a"/>
    <w:uiPriority w:val="34"/>
    <w:qFormat/>
    <w:rsid w:val="00253AF0"/>
    <w:pPr>
      <w:ind w:left="720"/>
      <w:contextualSpacing/>
    </w:pPr>
  </w:style>
  <w:style w:type="character" w:styleId="21">
    <w:name w:val="Intense Emphasis"/>
    <w:basedOn w:val="a0"/>
    <w:uiPriority w:val="21"/>
    <w:qFormat/>
    <w:rsid w:val="00253AF0"/>
    <w:rPr>
      <w:i/>
      <w:iCs/>
      <w:color w:val="365F91" w:themeColor="accent1" w:themeShade="BF"/>
    </w:rPr>
  </w:style>
  <w:style w:type="paragraph" w:styleId="22">
    <w:name w:val="Intense Quote"/>
    <w:basedOn w:val="a"/>
    <w:next w:val="a"/>
    <w:link w:val="23"/>
    <w:uiPriority w:val="30"/>
    <w:qFormat/>
    <w:rsid w:val="00253A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53AF0"/>
    <w:rPr>
      <w:i/>
      <w:iCs/>
      <w:color w:val="365F91" w:themeColor="accent1" w:themeShade="BF"/>
    </w:rPr>
  </w:style>
  <w:style w:type="character" w:styleId="24">
    <w:name w:val="Intense Reference"/>
    <w:basedOn w:val="a0"/>
    <w:uiPriority w:val="32"/>
    <w:qFormat/>
    <w:rsid w:val="00253AF0"/>
    <w:rPr>
      <w:b/>
      <w:bCs/>
      <w:smallCaps/>
      <w:color w:val="365F91" w:themeColor="accent1" w:themeShade="BF"/>
      <w:spacing w:val="5"/>
    </w:rPr>
  </w:style>
  <w:style w:type="table" w:styleId="af">
    <w:name w:val="Table Grid"/>
    <w:basedOn w:val="a1"/>
    <w:uiPriority w:val="39"/>
    <w:rsid w:val="0049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8173">
      <w:bodyDiv w:val="1"/>
      <w:marLeft w:val="0"/>
      <w:marRight w:val="0"/>
      <w:marTop w:val="0"/>
      <w:marBottom w:val="0"/>
      <w:divBdr>
        <w:top w:val="none" w:sz="0" w:space="0" w:color="auto"/>
        <w:left w:val="none" w:sz="0" w:space="0" w:color="auto"/>
        <w:bottom w:val="none" w:sz="0" w:space="0" w:color="auto"/>
        <w:right w:val="none" w:sz="0" w:space="0" w:color="auto"/>
      </w:divBdr>
    </w:div>
    <w:div w:id="865211268">
      <w:bodyDiv w:val="1"/>
      <w:marLeft w:val="0"/>
      <w:marRight w:val="0"/>
      <w:marTop w:val="0"/>
      <w:marBottom w:val="0"/>
      <w:divBdr>
        <w:top w:val="none" w:sz="0" w:space="0" w:color="auto"/>
        <w:left w:val="none" w:sz="0" w:space="0" w:color="auto"/>
        <w:bottom w:val="none" w:sz="0" w:space="0" w:color="auto"/>
        <w:right w:val="none" w:sz="0" w:space="0" w:color="auto"/>
      </w:divBdr>
    </w:div>
    <w:div w:id="1330988085">
      <w:bodyDiv w:val="1"/>
      <w:marLeft w:val="0"/>
      <w:marRight w:val="0"/>
      <w:marTop w:val="0"/>
      <w:marBottom w:val="0"/>
      <w:divBdr>
        <w:top w:val="none" w:sz="0" w:space="0" w:color="auto"/>
        <w:left w:val="none" w:sz="0" w:space="0" w:color="auto"/>
        <w:bottom w:val="none" w:sz="0" w:space="0" w:color="auto"/>
        <w:right w:val="none" w:sz="0" w:space="0" w:color="auto"/>
      </w:divBdr>
    </w:div>
    <w:div w:id="1619987447">
      <w:bodyDiv w:val="1"/>
      <w:marLeft w:val="0"/>
      <w:marRight w:val="0"/>
      <w:marTop w:val="0"/>
      <w:marBottom w:val="0"/>
      <w:divBdr>
        <w:top w:val="none" w:sz="0" w:space="0" w:color="auto"/>
        <w:left w:val="none" w:sz="0" w:space="0" w:color="auto"/>
        <w:bottom w:val="none" w:sz="0" w:space="0" w:color="auto"/>
        <w:right w:val="none" w:sz="0" w:space="0" w:color="auto"/>
      </w:divBdr>
    </w:div>
    <w:div w:id="20931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B410-AEA2-4889-ADF6-1A6BFD4C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隆之</dc:creator>
  <cp:lastModifiedBy>菅原　隆之</cp:lastModifiedBy>
  <cp:revision>2</cp:revision>
  <dcterms:created xsi:type="dcterms:W3CDTF">2026-04-23T05:39:00Z</dcterms:created>
  <dcterms:modified xsi:type="dcterms:W3CDTF">2026-04-23T05:39:00Z</dcterms:modified>
</cp:coreProperties>
</file>