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07" w:rsidRDefault="00CC4407" w:rsidP="00CC4407">
      <w:pPr>
        <w:spacing w:line="259" w:lineRule="auto"/>
        <w:rPr>
          <w:rFonts w:ascii="ＭＳ ゴシック" w:eastAsia="ＭＳ ゴシック" w:hAnsi="ＭＳ ゴシック" w:hint="default"/>
          <w:sz w:val="21"/>
        </w:rPr>
      </w:pPr>
      <w:bookmarkStart w:id="0" w:name="_GoBack"/>
      <w:bookmarkEnd w:id="0"/>
      <w:r w:rsidRPr="00C078BD">
        <w:rPr>
          <w:rFonts w:ascii="ＭＳ ゴシック" w:eastAsia="ＭＳ ゴシック" w:hAnsi="ＭＳ ゴシック"/>
          <w:sz w:val="21"/>
        </w:rPr>
        <w:t>だれもが住みよい福祉のまちづくり条例施行規則様式第２号〔チェックリスト〕</w:t>
      </w:r>
    </w:p>
    <w:p w:rsidR="00CC4407" w:rsidRDefault="00CC4407" w:rsidP="00CC4407">
      <w:pPr>
        <w:spacing w:line="259" w:lineRule="auto"/>
        <w:rPr>
          <w:rFonts w:ascii="ＭＳ ゴシック" w:eastAsia="ＭＳ ゴシック" w:hAnsi="ＭＳ ゴシック" w:hint="default"/>
          <w:sz w:val="21"/>
        </w:rPr>
      </w:pPr>
    </w:p>
    <w:p w:rsidR="00CC4407" w:rsidRDefault="00CC4407" w:rsidP="00CC4407">
      <w:pPr>
        <w:spacing w:line="259" w:lineRule="auto"/>
        <w:rPr>
          <w:rFonts w:ascii="ＭＳ ゴシック" w:eastAsia="ＭＳ ゴシック" w:hAnsi="ＭＳ ゴシック" w:hint="default"/>
          <w:sz w:val="21"/>
        </w:rPr>
      </w:pPr>
    </w:p>
    <w:p w:rsidR="00CC4407" w:rsidRDefault="00CC4407" w:rsidP="00CC4407">
      <w:pPr>
        <w:spacing w:line="259" w:lineRule="auto"/>
        <w:rPr>
          <w:rFonts w:ascii="ＭＳ ゴシック" w:eastAsia="ＭＳ ゴシック" w:hAnsi="ＭＳ ゴシック" w:hint="default"/>
          <w:sz w:val="21"/>
        </w:rPr>
      </w:pPr>
    </w:p>
    <w:p w:rsidR="00CC4407" w:rsidRDefault="00CC4407" w:rsidP="00CC4407">
      <w:pPr>
        <w:spacing w:line="259" w:lineRule="auto"/>
        <w:rPr>
          <w:rFonts w:ascii="ＭＳ ゴシック" w:eastAsia="ＭＳ ゴシック" w:hAnsi="ＭＳ ゴシック" w:hint="default"/>
          <w:sz w:val="21"/>
        </w:rPr>
      </w:pPr>
    </w:p>
    <w:p w:rsidR="00CC4407" w:rsidRDefault="00CC4407" w:rsidP="00CC4407">
      <w:pPr>
        <w:spacing w:line="259" w:lineRule="auto"/>
        <w:rPr>
          <w:rFonts w:ascii="ＭＳ ゴシック" w:eastAsia="ＭＳ ゴシック" w:hAnsi="ＭＳ ゴシック" w:hint="default"/>
          <w:sz w:val="21"/>
        </w:rPr>
      </w:pPr>
    </w:p>
    <w:p w:rsidR="00CC4407" w:rsidRDefault="00CC4407" w:rsidP="00CC4407">
      <w:pPr>
        <w:spacing w:line="259" w:lineRule="auto"/>
        <w:rPr>
          <w:rFonts w:ascii="ＭＳ ゴシック" w:eastAsia="ＭＳ ゴシック" w:hAnsi="ＭＳ ゴシック" w:hint="default"/>
          <w:sz w:val="21"/>
        </w:rPr>
      </w:pPr>
    </w:p>
    <w:p w:rsidR="00CC4407" w:rsidRDefault="00CC4407" w:rsidP="00CC4407">
      <w:pPr>
        <w:spacing w:line="259" w:lineRule="auto"/>
        <w:rPr>
          <w:rFonts w:ascii="ＭＳ ゴシック" w:eastAsia="ＭＳ ゴシック" w:hAnsi="ＭＳ ゴシック" w:hint="default"/>
          <w:sz w:val="21"/>
        </w:rPr>
      </w:pPr>
    </w:p>
    <w:p w:rsidR="00CC4407" w:rsidRDefault="00CC4407" w:rsidP="00CC4407">
      <w:pPr>
        <w:spacing w:line="259" w:lineRule="auto"/>
        <w:rPr>
          <w:rFonts w:ascii="ＭＳ ゴシック" w:eastAsia="ＭＳ ゴシック" w:hAnsi="ＭＳ ゴシック" w:hint="default"/>
          <w:sz w:val="21"/>
        </w:rPr>
      </w:pPr>
    </w:p>
    <w:p w:rsidR="00CC4407" w:rsidRPr="00590726" w:rsidRDefault="00CC4407" w:rsidP="00CC4407">
      <w:pPr>
        <w:spacing w:line="259" w:lineRule="auto"/>
        <w:jc w:val="center"/>
        <w:rPr>
          <w:rFonts w:ascii="ＭＳ ゴシック" w:eastAsia="ＭＳ ゴシック" w:hAnsi="ＭＳ ゴシック" w:hint="default"/>
          <w:sz w:val="48"/>
          <w:szCs w:val="48"/>
        </w:rPr>
      </w:pPr>
      <w:r w:rsidRPr="00464BC9">
        <w:rPr>
          <w:spacing w:val="240"/>
          <w:sz w:val="48"/>
          <w:szCs w:val="48"/>
          <w:fitText w:val="4320" w:id="-1463055872"/>
        </w:rPr>
        <w:t>整備項目</w:t>
      </w:r>
      <w:r w:rsidRPr="00464BC9">
        <w:rPr>
          <w:sz w:val="48"/>
          <w:szCs w:val="48"/>
          <w:fitText w:val="4320" w:id="-1463055872"/>
        </w:rPr>
        <w:t>表</w:t>
      </w:r>
    </w:p>
    <w:p w:rsidR="00CC4407" w:rsidRPr="00D94934" w:rsidRDefault="00CC4407" w:rsidP="00CC4407">
      <w:pPr>
        <w:spacing w:line="259" w:lineRule="auto"/>
        <w:ind w:left="89"/>
        <w:jc w:val="center"/>
        <w:rPr>
          <w:rFonts w:hint="default"/>
          <w:sz w:val="32"/>
          <w:szCs w:val="32"/>
        </w:rPr>
      </w:pPr>
      <w:r w:rsidRPr="00D94934">
        <w:rPr>
          <w:sz w:val="32"/>
          <w:szCs w:val="32"/>
        </w:rPr>
        <w:t>（</w:t>
      </w:r>
      <w:r w:rsidRPr="00A85289">
        <w:rPr>
          <w:spacing w:val="120"/>
          <w:sz w:val="32"/>
          <w:szCs w:val="32"/>
          <w:fitText w:val="2560" w:id="-1463055871"/>
        </w:rPr>
        <w:t>建築物以</w:t>
      </w:r>
      <w:r w:rsidRPr="00A85289">
        <w:rPr>
          <w:sz w:val="32"/>
          <w:szCs w:val="32"/>
          <w:fitText w:val="2560" w:id="-1463055871"/>
        </w:rPr>
        <w:t>外</w:t>
      </w:r>
      <w:r w:rsidRPr="00D94934">
        <w:rPr>
          <w:sz w:val="32"/>
          <w:szCs w:val="32"/>
        </w:rPr>
        <w:t>）</w:t>
      </w:r>
    </w:p>
    <w:p w:rsidR="00D26BBB" w:rsidRPr="00CC4407"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E37876" w:rsidRDefault="00E37876">
      <w:pPr>
        <w:spacing w:line="311" w:lineRule="exact"/>
        <w:jc w:val="center"/>
        <w:rPr>
          <w:rFonts w:hint="default"/>
          <w:sz w:val="32"/>
        </w:rPr>
      </w:pPr>
    </w:p>
    <w:p w:rsidR="00E37876" w:rsidRDefault="00E37876">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D26BBB" w:rsidRDefault="00D26BBB">
      <w:pPr>
        <w:spacing w:line="311" w:lineRule="exact"/>
        <w:jc w:val="center"/>
        <w:rPr>
          <w:rFonts w:hint="default"/>
          <w:sz w:val="32"/>
        </w:rPr>
      </w:pPr>
    </w:p>
    <w:p w:rsidR="00C417EF" w:rsidRPr="00E37876" w:rsidRDefault="00C417EF" w:rsidP="00E37876">
      <w:pPr>
        <w:widowControl/>
        <w:overflowPunct/>
        <w:spacing w:afterLines="50" w:after="100" w:line="259" w:lineRule="auto"/>
        <w:ind w:left="1276" w:rightChars="318" w:right="538" w:hanging="567"/>
        <w:jc w:val="left"/>
        <w:textAlignment w:val="auto"/>
        <w:rPr>
          <w:rFonts w:ascii="ＭＳ ゴシック" w:eastAsia="ＭＳ ゴシック" w:hAnsi="ＭＳ ゴシック" w:hint="default"/>
          <w:kern w:val="2"/>
          <w:sz w:val="24"/>
          <w:szCs w:val="22"/>
          <w:u w:val="thick" w:color="92D050"/>
        </w:rPr>
      </w:pPr>
      <w:r w:rsidRPr="00E37876">
        <w:rPr>
          <w:rFonts w:ascii="ＭＳ ゴシック" w:eastAsia="ＭＳ ゴシック" w:hAnsi="ＭＳ ゴシック"/>
          <w:kern w:val="2"/>
          <w:sz w:val="24"/>
          <w:szCs w:val="22"/>
          <w:u w:val="thick" w:color="92D050"/>
        </w:rPr>
        <w:t>公益的施設の名称：</w:t>
      </w:r>
      <w:r w:rsidR="00E37876">
        <w:rPr>
          <w:rFonts w:ascii="ＭＳ ゴシック" w:eastAsia="ＭＳ ゴシック" w:hAnsi="ＭＳ ゴシック"/>
          <w:kern w:val="2"/>
          <w:sz w:val="24"/>
          <w:szCs w:val="22"/>
          <w:u w:val="thick" w:color="92D050"/>
        </w:rPr>
        <w:t xml:space="preserve"> 　　　　　　　　　　　　　　　　　　　　　　</w:t>
      </w:r>
    </w:p>
    <w:p w:rsidR="00C417EF" w:rsidRPr="00E37876" w:rsidRDefault="00C417EF" w:rsidP="00E37876">
      <w:pPr>
        <w:widowControl/>
        <w:overflowPunct/>
        <w:spacing w:afterLines="50" w:after="100" w:line="259" w:lineRule="auto"/>
        <w:ind w:left="1276" w:rightChars="385" w:right="651" w:hanging="567"/>
        <w:jc w:val="left"/>
        <w:textAlignment w:val="auto"/>
        <w:rPr>
          <w:rFonts w:ascii="ＭＳ ゴシック" w:eastAsia="ＭＳ ゴシック" w:hAnsi="ＭＳ ゴシック" w:hint="default"/>
          <w:kern w:val="2"/>
          <w:sz w:val="24"/>
          <w:szCs w:val="22"/>
          <w:u w:val="thick" w:color="92D050"/>
        </w:rPr>
      </w:pPr>
      <w:r w:rsidRPr="00E37876">
        <w:rPr>
          <w:rFonts w:ascii="ＭＳ ゴシック" w:eastAsia="ＭＳ ゴシック" w:hAnsi="ＭＳ ゴシック"/>
          <w:kern w:val="2"/>
          <w:sz w:val="24"/>
          <w:szCs w:val="22"/>
          <w:u w:val="thick" w:color="92D050"/>
        </w:rPr>
        <w:t>公益的施設の区分：</w:t>
      </w:r>
      <w:r w:rsidRPr="00E37876">
        <w:rPr>
          <w:rFonts w:ascii="ＭＳ ゴシック" w:eastAsia="ＭＳ ゴシック" w:hAnsi="ＭＳ ゴシック"/>
          <w:kern w:val="2"/>
          <w:szCs w:val="16"/>
          <w:u w:val="thick" w:color="92D050"/>
        </w:rPr>
        <w:t>建築物以外の公共交通機関の施設・道路・公園・建築物以外の路外駐車場</w:t>
      </w:r>
    </w:p>
    <w:p w:rsidR="00C417EF" w:rsidRPr="00E37876" w:rsidRDefault="00C417EF" w:rsidP="00E37876">
      <w:pPr>
        <w:widowControl/>
        <w:overflowPunct/>
        <w:spacing w:afterLines="50" w:after="100" w:line="259" w:lineRule="auto"/>
        <w:ind w:left="1276" w:rightChars="318" w:right="538" w:hanging="567"/>
        <w:jc w:val="left"/>
        <w:textAlignment w:val="auto"/>
        <w:rPr>
          <w:rFonts w:ascii="ＭＳ ゴシック" w:eastAsia="ＭＳ ゴシック" w:hAnsi="ＭＳ ゴシック" w:hint="default"/>
          <w:kern w:val="2"/>
          <w:sz w:val="24"/>
          <w:szCs w:val="22"/>
          <w:u w:val="thick" w:color="92D050"/>
        </w:rPr>
      </w:pPr>
      <w:r w:rsidRPr="00E37876">
        <w:rPr>
          <w:rFonts w:ascii="ＭＳ ゴシック" w:eastAsia="ＭＳ ゴシック" w:hAnsi="ＭＳ ゴシック"/>
          <w:kern w:val="2"/>
          <w:sz w:val="24"/>
          <w:szCs w:val="22"/>
          <w:u w:val="thick" w:color="92D050"/>
        </w:rPr>
        <w:t>整備項目表作成者氏名：</w:t>
      </w:r>
      <w:r w:rsidR="00E37876">
        <w:rPr>
          <w:rFonts w:ascii="ＭＳ ゴシック" w:eastAsia="ＭＳ ゴシック" w:hAnsi="ＭＳ ゴシック"/>
          <w:kern w:val="2"/>
          <w:sz w:val="24"/>
          <w:szCs w:val="22"/>
          <w:u w:val="thick" w:color="92D050"/>
        </w:rPr>
        <w:t xml:space="preserve"> 　　　　　　　　　　　　　　　　　　　　</w:t>
      </w:r>
    </w:p>
    <w:p w:rsidR="0033755B" w:rsidRDefault="00D26BBB" w:rsidP="0033755B">
      <w:pPr>
        <w:spacing w:line="311" w:lineRule="exact"/>
        <w:rPr>
          <w:rFonts w:hint="default"/>
          <w:spacing w:val="-2"/>
        </w:rPr>
      </w:pPr>
      <w:r>
        <w:rPr>
          <w:rFonts w:hint="default"/>
        </w:rPr>
        <w:br w:type="page"/>
      </w:r>
      <w:r w:rsidR="00C417EF">
        <w:rPr>
          <w:rFonts w:ascii="ＭＳ ゴシック" w:eastAsia="ＭＳ ゴシック" w:hAnsi="ＭＳ ゴシック"/>
          <w:spacing w:val="-11"/>
          <w:sz w:val="20"/>
        </w:rPr>
        <w:lastRenderedPageBreak/>
        <w:t>様式第２号</w:t>
      </w:r>
      <w:r w:rsidR="00C417EF">
        <w:rPr>
          <w:spacing w:val="-11"/>
          <w:sz w:val="20"/>
        </w:rPr>
        <w:t>（その５）（第4条，第6条，第9条関係</w:t>
      </w:r>
      <w:r w:rsidR="00C417EF">
        <w:rPr>
          <w:sz w:val="20"/>
        </w:rPr>
        <w:t>）</w:t>
      </w:r>
    </w:p>
    <w:p w:rsidR="0033755B" w:rsidRDefault="0033755B" w:rsidP="0033755B">
      <w:pPr>
        <w:jc w:val="center"/>
        <w:rPr>
          <w:rFonts w:hint="default"/>
          <w:sz w:val="24"/>
        </w:rPr>
      </w:pPr>
    </w:p>
    <w:p w:rsidR="0033755B" w:rsidRDefault="0033755B" w:rsidP="0033755B">
      <w:pPr>
        <w:jc w:val="center"/>
        <w:rPr>
          <w:rFonts w:hint="default"/>
          <w:sz w:val="24"/>
        </w:rPr>
      </w:pPr>
    </w:p>
    <w:p w:rsidR="0033755B" w:rsidRDefault="00C417EF" w:rsidP="0033755B">
      <w:pPr>
        <w:jc w:val="center"/>
        <w:rPr>
          <w:rFonts w:hint="default"/>
          <w:sz w:val="24"/>
        </w:rPr>
      </w:pPr>
      <w:r w:rsidRPr="00782EA7">
        <w:rPr>
          <w:spacing w:val="21"/>
          <w:sz w:val="24"/>
          <w:fitText w:val="4767" w:id="3"/>
        </w:rPr>
        <w:t>整備項目表（建築物以外の路外駐車</w:t>
      </w:r>
      <w:r w:rsidRPr="00782EA7">
        <w:rPr>
          <w:spacing w:val="7"/>
          <w:sz w:val="24"/>
          <w:fitText w:val="4767" w:id="3"/>
        </w:rPr>
        <w:t>場</w:t>
      </w:r>
      <w:r w:rsidR="0033755B">
        <w:rPr>
          <w:sz w:val="24"/>
        </w:rPr>
        <w:t>）</w:t>
      </w:r>
    </w:p>
    <w:p w:rsidR="0033755B" w:rsidRDefault="0033755B" w:rsidP="0033755B">
      <w:pPr>
        <w:rPr>
          <w:rFonts w:hint="default"/>
          <w:sz w:val="24"/>
        </w:rPr>
      </w:pPr>
    </w:p>
    <w:tbl>
      <w:tblPr>
        <w:tblW w:w="9161" w:type="dxa"/>
        <w:tblInd w:w="86" w:type="dxa"/>
        <w:tblLayout w:type="fixed"/>
        <w:tblCellMar>
          <w:left w:w="84" w:type="dxa"/>
          <w:right w:w="91" w:type="dxa"/>
        </w:tblCellMar>
        <w:tblLook w:val="04A0" w:firstRow="1" w:lastRow="0" w:firstColumn="1" w:lastColumn="0" w:noHBand="0" w:noVBand="1"/>
      </w:tblPr>
      <w:tblGrid>
        <w:gridCol w:w="618"/>
        <w:gridCol w:w="1559"/>
        <w:gridCol w:w="1985"/>
        <w:gridCol w:w="850"/>
        <w:gridCol w:w="4149"/>
      </w:tblGrid>
      <w:tr w:rsidR="0033755B" w:rsidRPr="00C417EF" w:rsidTr="00464BC9">
        <w:trPr>
          <w:trHeight w:val="366"/>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55B" w:rsidRPr="00782EA7" w:rsidRDefault="0033755B" w:rsidP="00782EA7">
            <w:pPr>
              <w:tabs>
                <w:tab w:val="right" w:pos="838"/>
              </w:tabs>
              <w:rPr>
                <w:rFonts w:cs="Times New Roman" w:hint="default"/>
                <w:kern w:val="2"/>
                <w:sz w:val="18"/>
                <w:szCs w:val="18"/>
              </w:rPr>
            </w:pPr>
            <w:r w:rsidRPr="00782EA7">
              <w:rPr>
                <w:rFonts w:cs="Times New Roman"/>
                <w:kern w:val="2"/>
                <w:sz w:val="18"/>
                <w:szCs w:val="18"/>
              </w:rPr>
              <w:t>名称</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33755B" w:rsidRPr="00782EA7" w:rsidRDefault="0033755B" w:rsidP="0033755B">
            <w:pPr>
              <w:rPr>
                <w:rFonts w:cs="Times New Roman" w:hint="default"/>
                <w:kern w:val="2"/>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55B" w:rsidRPr="00782EA7" w:rsidRDefault="0033755B" w:rsidP="00C417EF">
            <w:pPr>
              <w:ind w:left="2"/>
              <w:rPr>
                <w:rFonts w:cs="Times New Roman" w:hint="default"/>
                <w:kern w:val="2"/>
                <w:sz w:val="18"/>
                <w:szCs w:val="18"/>
              </w:rPr>
            </w:pPr>
            <w:r w:rsidRPr="00782EA7">
              <w:rPr>
                <w:rFonts w:cs="Times New Roman"/>
                <w:kern w:val="2"/>
                <w:sz w:val="18"/>
                <w:szCs w:val="18"/>
              </w:rPr>
              <w:t>所在地</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33755B" w:rsidRPr="00782EA7" w:rsidRDefault="0033755B" w:rsidP="00C417EF">
            <w:pPr>
              <w:spacing w:line="259" w:lineRule="auto"/>
              <w:rPr>
                <w:rFonts w:cs="Times New Roman" w:hint="default"/>
                <w:kern w:val="2"/>
                <w:sz w:val="18"/>
                <w:szCs w:val="18"/>
              </w:rPr>
            </w:pPr>
          </w:p>
        </w:tc>
      </w:tr>
      <w:tr w:rsidR="0033755B" w:rsidRPr="00C417EF" w:rsidTr="00464BC9">
        <w:trPr>
          <w:trHeight w:val="402"/>
        </w:trPr>
        <w:tc>
          <w:tcPr>
            <w:tcW w:w="21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55B" w:rsidRPr="00464BC9" w:rsidRDefault="00464BC9" w:rsidP="00464BC9">
            <w:pPr>
              <w:ind w:leftChars="-17" w:left="-1" w:hangingChars="15" w:hanging="28"/>
              <w:jc w:val="center"/>
              <w:rPr>
                <w:rFonts w:cs="Times New Roman" w:hint="default"/>
                <w:kern w:val="2"/>
                <w:sz w:val="18"/>
                <w:szCs w:val="18"/>
              </w:rPr>
            </w:pPr>
            <w:r w:rsidRPr="00464BC9">
              <w:rPr>
                <w:rFonts w:cs="Times New Roman"/>
                <w:kern w:val="2"/>
                <w:sz w:val="18"/>
                <w:szCs w:val="18"/>
              </w:rPr>
              <w:t>駐車の用に供する面積</w:t>
            </w:r>
          </w:p>
        </w:tc>
        <w:tc>
          <w:tcPr>
            <w:tcW w:w="6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755B" w:rsidRPr="00464BC9" w:rsidRDefault="0033755B" w:rsidP="00C417EF">
            <w:pPr>
              <w:ind w:left="3211"/>
              <w:rPr>
                <w:rFonts w:cs="Times New Roman" w:hint="default"/>
                <w:kern w:val="2"/>
                <w:sz w:val="18"/>
                <w:szCs w:val="18"/>
              </w:rPr>
            </w:pPr>
            <w:r w:rsidRPr="00464BC9">
              <w:rPr>
                <w:rFonts w:cs="Times New Roman"/>
                <w:kern w:val="2"/>
                <w:sz w:val="18"/>
                <w:szCs w:val="18"/>
              </w:rPr>
              <w:t>㎡</w:t>
            </w:r>
          </w:p>
        </w:tc>
      </w:tr>
    </w:tbl>
    <w:p w:rsidR="0033755B" w:rsidRDefault="0033755B" w:rsidP="0033755B">
      <w:pPr>
        <w:rPr>
          <w:rFonts w:hint="default"/>
          <w:sz w:val="24"/>
        </w:rPr>
      </w:pPr>
    </w:p>
    <w:p w:rsidR="00C417EF" w:rsidRDefault="00C417EF">
      <w:pPr>
        <w:spacing w:line="201" w:lineRule="exact"/>
        <w:rPr>
          <w:rFonts w:hint="default"/>
        </w:rPr>
      </w:pPr>
      <w:r w:rsidRPr="00741A64">
        <w:rPr>
          <w:kern w:val="2"/>
          <w:szCs w:val="22"/>
        </w:rPr>
        <w:t>１　路外駐車場</w:t>
      </w:r>
    </w:p>
    <w:tbl>
      <w:tblPr>
        <w:tblW w:w="9272" w:type="dxa"/>
        <w:tblInd w:w="133" w:type="dxa"/>
        <w:tblLayout w:type="fixed"/>
        <w:tblCellMar>
          <w:left w:w="0" w:type="dxa"/>
          <w:right w:w="0" w:type="dxa"/>
        </w:tblCellMar>
        <w:tblLook w:val="0000" w:firstRow="0" w:lastRow="0" w:firstColumn="0" w:lastColumn="0" w:noHBand="0" w:noVBand="0"/>
      </w:tblPr>
      <w:tblGrid>
        <w:gridCol w:w="1192"/>
        <w:gridCol w:w="3065"/>
        <w:gridCol w:w="1701"/>
        <w:gridCol w:w="2694"/>
        <w:gridCol w:w="620"/>
      </w:tblGrid>
      <w:tr w:rsidR="00C417EF" w:rsidRPr="00782EA7" w:rsidTr="001D2A57">
        <w:trPr>
          <w:trHeight w:val="1053"/>
        </w:trPr>
        <w:tc>
          <w:tcPr>
            <w:tcW w:w="42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946E0C" w:rsidP="003569E1">
            <w:pPr>
              <w:widowControl/>
              <w:overflowPunct/>
              <w:spacing w:line="259" w:lineRule="auto"/>
              <w:ind w:left="84"/>
              <w:jc w:val="center"/>
              <w:textAlignment w:val="auto"/>
              <w:rPr>
                <w:rFonts w:hint="default"/>
                <w:kern w:val="2"/>
                <w:szCs w:val="16"/>
              </w:rPr>
            </w:pPr>
            <w:r w:rsidRPr="00782EA7">
              <w:rPr>
                <w:spacing w:val="208"/>
                <w:szCs w:val="16"/>
                <w:fitText w:val="1890" w:id="-1466196736"/>
              </w:rPr>
              <w:t>整備基</w:t>
            </w:r>
            <w:r w:rsidRPr="00782EA7">
              <w:rPr>
                <w:spacing w:val="1"/>
                <w:szCs w:val="16"/>
                <w:fitText w:val="1890" w:id="-1466196736"/>
              </w:rPr>
              <w:t>準</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C417EF" w:rsidP="00782EA7">
            <w:pPr>
              <w:widowControl/>
              <w:overflowPunct/>
              <w:spacing w:line="0" w:lineRule="atLeast"/>
              <w:ind w:left="85"/>
              <w:textAlignment w:val="auto"/>
              <w:rPr>
                <w:rFonts w:hint="default"/>
                <w:kern w:val="2"/>
                <w:szCs w:val="16"/>
              </w:rPr>
            </w:pPr>
            <w:r w:rsidRPr="00782EA7">
              <w:rPr>
                <w:kern w:val="2"/>
                <w:szCs w:val="16"/>
              </w:rPr>
              <w:t>図面及び路外駐車場の名称又は番号（記号)</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946E0C" w:rsidP="003569E1">
            <w:pPr>
              <w:widowControl/>
              <w:overflowPunct/>
              <w:spacing w:line="259" w:lineRule="auto"/>
              <w:ind w:left="84"/>
              <w:jc w:val="center"/>
              <w:textAlignment w:val="auto"/>
              <w:rPr>
                <w:rFonts w:hint="default"/>
                <w:kern w:val="2"/>
                <w:szCs w:val="16"/>
              </w:rPr>
            </w:pPr>
            <w:r w:rsidRPr="001D2A57">
              <w:rPr>
                <w:spacing w:val="208"/>
                <w:szCs w:val="16"/>
                <w:fitText w:val="1890" w:id="-1466196735"/>
              </w:rPr>
              <w:t>設計内</w:t>
            </w:r>
            <w:r w:rsidRPr="001D2A57">
              <w:rPr>
                <w:spacing w:val="1"/>
                <w:szCs w:val="16"/>
                <w:fitText w:val="1890" w:id="-1466196735"/>
              </w:rPr>
              <w:t>容</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946E0C" w:rsidP="00252119">
            <w:pPr>
              <w:widowControl/>
              <w:overflowPunct/>
              <w:spacing w:line="259" w:lineRule="auto"/>
              <w:ind w:left="84"/>
              <w:jc w:val="left"/>
              <w:textAlignment w:val="auto"/>
              <w:rPr>
                <w:rFonts w:hint="default"/>
                <w:kern w:val="2"/>
                <w:szCs w:val="16"/>
              </w:rPr>
            </w:pPr>
            <w:r w:rsidRPr="00782EA7">
              <w:rPr>
                <w:kern w:val="2"/>
                <w:szCs w:val="16"/>
              </w:rPr>
              <w:t>判定</w:t>
            </w:r>
          </w:p>
        </w:tc>
      </w:tr>
      <w:tr w:rsidR="00C417EF" w:rsidRPr="00782EA7" w:rsidTr="001D2A57">
        <w:tc>
          <w:tcPr>
            <w:tcW w:w="42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r w:rsidRPr="00782EA7">
              <w:rPr>
                <w:kern w:val="2"/>
                <w:szCs w:val="16"/>
              </w:rPr>
              <w:t>車椅子使用者対応駐車スペースを１台分以上設置</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C417EF" w:rsidRPr="00782EA7" w:rsidRDefault="00C417EF">
            <w:pPr>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C417EF" w:rsidP="00464BC9">
            <w:pPr>
              <w:spacing w:line="201" w:lineRule="exact"/>
              <w:rPr>
                <w:rFonts w:hint="default"/>
                <w:kern w:val="2"/>
                <w:szCs w:val="16"/>
              </w:rPr>
            </w:pPr>
            <w:r w:rsidRPr="00782EA7">
              <w:rPr>
                <w:kern w:val="2"/>
                <w:szCs w:val="16"/>
              </w:rPr>
              <w:t>（</w:t>
            </w:r>
            <w:r w:rsidR="00464BC9">
              <w:rPr>
                <w:kern w:val="2"/>
                <w:szCs w:val="16"/>
              </w:rPr>
              <w:t>設置</w:t>
            </w:r>
            <w:r w:rsidRPr="00782EA7">
              <w:rPr>
                <w:kern w:val="2"/>
                <w:szCs w:val="16"/>
              </w:rPr>
              <w:t xml:space="preserve">数）　　</w:t>
            </w:r>
            <w:r w:rsidR="00464BC9">
              <w:rPr>
                <w:kern w:val="2"/>
                <w:szCs w:val="16"/>
              </w:rPr>
              <w:t xml:space="preserve">　</w:t>
            </w:r>
            <w:r w:rsidRPr="00782EA7">
              <w:rPr>
                <w:kern w:val="2"/>
                <w:szCs w:val="16"/>
              </w:rPr>
              <w:t>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pPr>
              <w:rPr>
                <w:rFonts w:hint="default"/>
                <w:szCs w:val="16"/>
              </w:rPr>
            </w:pPr>
          </w:p>
        </w:tc>
      </w:tr>
      <w:tr w:rsidR="00C417EF" w:rsidRPr="00782EA7" w:rsidTr="002A1069">
        <w:tc>
          <w:tcPr>
            <w:tcW w:w="1192" w:type="dxa"/>
            <w:vMerge w:val="restart"/>
            <w:tcBorders>
              <w:top w:val="single" w:sz="4" w:space="0" w:color="000000"/>
              <w:left w:val="single" w:sz="4" w:space="0" w:color="000000"/>
              <w:bottom w:val="nil"/>
              <w:right w:val="single" w:sz="4" w:space="0" w:color="000000"/>
            </w:tcBorders>
            <w:tcMar>
              <w:left w:w="49" w:type="dxa"/>
              <w:right w:w="49" w:type="dxa"/>
            </w:tcMar>
          </w:tcPr>
          <w:p w:rsidR="00C417EF" w:rsidRPr="00782EA7" w:rsidRDefault="00C417EF" w:rsidP="005E1D80">
            <w:pPr>
              <w:widowControl/>
              <w:overflowPunct/>
              <w:spacing w:line="0" w:lineRule="atLeast"/>
              <w:ind w:left="85"/>
              <w:jc w:val="left"/>
              <w:textAlignment w:val="auto"/>
              <w:rPr>
                <w:rFonts w:hint="default"/>
                <w:kern w:val="2"/>
                <w:szCs w:val="16"/>
              </w:rPr>
            </w:pPr>
            <w:r w:rsidRPr="00782EA7">
              <w:rPr>
                <w:kern w:val="2"/>
                <w:szCs w:val="16"/>
              </w:rPr>
              <w:t>車椅子使用者対応駐車スペースの構造</w:t>
            </w:r>
          </w:p>
        </w:tc>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r w:rsidRPr="00782EA7">
              <w:rPr>
                <w:kern w:val="2"/>
                <w:szCs w:val="16"/>
              </w:rPr>
              <w:t>出入口に近接した位置に設置</w:t>
            </w:r>
          </w:p>
        </w:tc>
        <w:tc>
          <w:tcPr>
            <w:tcW w:w="1701" w:type="dxa"/>
            <w:vMerge/>
            <w:tcBorders>
              <w:top w:val="nil"/>
              <w:left w:val="single" w:sz="4" w:space="0" w:color="000000"/>
              <w:bottom w:val="nil"/>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r>
      <w:tr w:rsidR="00C417EF" w:rsidRPr="00782EA7" w:rsidTr="001D2A57">
        <w:tc>
          <w:tcPr>
            <w:tcW w:w="1192" w:type="dxa"/>
            <w:vMerge/>
            <w:tcBorders>
              <w:top w:val="nil"/>
              <w:left w:val="single" w:sz="4" w:space="0" w:color="000000"/>
              <w:bottom w:val="nil"/>
              <w:right w:val="single" w:sz="4" w:space="0" w:color="000000"/>
            </w:tcBorders>
            <w:tcMar>
              <w:left w:w="49" w:type="dxa"/>
              <w:right w:w="49" w:type="dxa"/>
            </w:tcMar>
          </w:tcPr>
          <w:p w:rsidR="00C417EF" w:rsidRPr="00782EA7" w:rsidRDefault="00C417EF" w:rsidP="005E1D80">
            <w:pPr>
              <w:widowControl/>
              <w:overflowPunct/>
              <w:spacing w:line="0" w:lineRule="atLeast"/>
              <w:ind w:left="85"/>
              <w:jc w:val="left"/>
              <w:textAlignment w:val="auto"/>
              <w:rPr>
                <w:rFonts w:hint="default"/>
                <w:kern w:val="2"/>
                <w:szCs w:val="16"/>
              </w:rPr>
            </w:pPr>
          </w:p>
        </w:tc>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r w:rsidRPr="00782EA7">
              <w:rPr>
                <w:kern w:val="2"/>
                <w:szCs w:val="16"/>
              </w:rPr>
              <w:t>幅3.5ｍ以上</w:t>
            </w:r>
          </w:p>
        </w:tc>
        <w:tc>
          <w:tcPr>
            <w:tcW w:w="1701" w:type="dxa"/>
            <w:vMerge/>
            <w:tcBorders>
              <w:top w:val="nil"/>
              <w:left w:val="single" w:sz="4" w:space="0" w:color="000000"/>
              <w:bottom w:val="nil"/>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C417EF" w:rsidP="005E1D80">
            <w:pPr>
              <w:widowControl/>
              <w:overflowPunct/>
              <w:spacing w:line="259" w:lineRule="auto"/>
              <w:jc w:val="left"/>
              <w:textAlignment w:val="auto"/>
              <w:rPr>
                <w:rFonts w:hint="default"/>
                <w:kern w:val="2"/>
                <w:szCs w:val="16"/>
              </w:rPr>
            </w:pPr>
            <w:r w:rsidRPr="00782EA7">
              <w:rPr>
                <w:kern w:val="2"/>
                <w:szCs w:val="16"/>
              </w:rPr>
              <w:t xml:space="preserve">（幅）　　　</w:t>
            </w:r>
            <w:r w:rsidR="001D2A57">
              <w:rPr>
                <w:kern w:val="2"/>
                <w:szCs w:val="16"/>
              </w:rPr>
              <w:t xml:space="preserve">　</w:t>
            </w:r>
            <w:r w:rsidRPr="00782EA7">
              <w:rPr>
                <w:kern w:val="2"/>
                <w:szCs w:val="16"/>
              </w:rPr>
              <w:t xml:space="preserve">　　　　　　ｍ</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r>
      <w:tr w:rsidR="00C417EF" w:rsidRPr="00782EA7" w:rsidTr="001D2A57">
        <w:trPr>
          <w:trHeight w:val="583"/>
        </w:trPr>
        <w:tc>
          <w:tcPr>
            <w:tcW w:w="1192" w:type="dxa"/>
            <w:vMerge/>
            <w:tcBorders>
              <w:top w:val="nil"/>
              <w:left w:val="single" w:sz="4" w:space="0" w:color="000000"/>
              <w:bottom w:val="single" w:sz="4" w:space="0" w:color="000000"/>
              <w:right w:val="single" w:sz="4" w:space="0" w:color="000000"/>
            </w:tcBorders>
            <w:tcMar>
              <w:left w:w="49" w:type="dxa"/>
              <w:right w:w="49" w:type="dxa"/>
            </w:tcMar>
          </w:tcPr>
          <w:p w:rsidR="00C417EF" w:rsidRPr="00782EA7" w:rsidRDefault="00C417EF" w:rsidP="005E1D80">
            <w:pPr>
              <w:widowControl/>
              <w:overflowPunct/>
              <w:spacing w:line="0" w:lineRule="atLeast"/>
              <w:ind w:left="85"/>
              <w:jc w:val="left"/>
              <w:textAlignment w:val="auto"/>
              <w:rPr>
                <w:rFonts w:hint="default"/>
                <w:kern w:val="2"/>
                <w:szCs w:val="16"/>
              </w:rPr>
            </w:pPr>
          </w:p>
        </w:tc>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C417EF" w:rsidP="001D2A57">
            <w:pPr>
              <w:widowControl/>
              <w:overflowPunct/>
              <w:spacing w:line="259" w:lineRule="auto"/>
              <w:ind w:left="84"/>
              <w:textAlignment w:val="auto"/>
              <w:rPr>
                <w:rFonts w:hint="default"/>
                <w:kern w:val="2"/>
                <w:szCs w:val="16"/>
              </w:rPr>
            </w:pPr>
            <w:r w:rsidRPr="00782EA7">
              <w:rPr>
                <w:kern w:val="2"/>
                <w:szCs w:val="16"/>
              </w:rPr>
              <w:t>車椅子使用者対応である旨を表示</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946E0C" w:rsidP="001D2A57">
            <w:pPr>
              <w:widowControl/>
              <w:overflowPunct/>
              <w:spacing w:line="0" w:lineRule="atLeast"/>
              <w:ind w:left="422" w:hanging="338"/>
              <w:textAlignment w:val="auto"/>
              <w:rPr>
                <w:rFonts w:hint="default"/>
                <w:kern w:val="2"/>
                <w:szCs w:val="16"/>
              </w:rPr>
            </w:pPr>
            <w:r w:rsidRPr="00782EA7">
              <w:rPr>
                <w:kern w:val="2"/>
                <w:szCs w:val="16"/>
              </w:rPr>
              <w:t>・</w:t>
            </w:r>
            <w:r w:rsidR="00C417EF" w:rsidRPr="00782EA7">
              <w:rPr>
                <w:kern w:val="2"/>
                <w:szCs w:val="16"/>
              </w:rPr>
              <w:t>立て看板による表示</w:t>
            </w:r>
          </w:p>
          <w:p w:rsidR="00C417EF" w:rsidRPr="00782EA7" w:rsidRDefault="00946E0C" w:rsidP="001D2A57">
            <w:pPr>
              <w:widowControl/>
              <w:overflowPunct/>
              <w:spacing w:line="0" w:lineRule="atLeast"/>
              <w:ind w:left="84"/>
              <w:textAlignment w:val="auto"/>
              <w:rPr>
                <w:rFonts w:hint="default"/>
                <w:kern w:val="2"/>
                <w:szCs w:val="16"/>
              </w:rPr>
            </w:pPr>
            <w:r w:rsidRPr="00782EA7">
              <w:rPr>
                <w:kern w:val="2"/>
                <w:szCs w:val="16"/>
              </w:rPr>
              <w:t>・</w:t>
            </w:r>
            <w:r w:rsidR="00C417EF" w:rsidRPr="00782EA7">
              <w:rPr>
                <w:kern w:val="2"/>
                <w:szCs w:val="16"/>
              </w:rPr>
              <w:t>駐車スペースに平面表示</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r>
      <w:tr w:rsidR="00C417EF" w:rsidRPr="00782EA7" w:rsidTr="001D2A57">
        <w:tc>
          <w:tcPr>
            <w:tcW w:w="1192" w:type="dxa"/>
            <w:vMerge w:val="restart"/>
            <w:tcBorders>
              <w:top w:val="single" w:sz="4" w:space="0" w:color="000000"/>
              <w:left w:val="single" w:sz="4" w:space="0" w:color="000000"/>
              <w:bottom w:val="nil"/>
              <w:right w:val="single" w:sz="4" w:space="0" w:color="000000"/>
            </w:tcBorders>
            <w:tcMar>
              <w:left w:w="49" w:type="dxa"/>
              <w:right w:w="49" w:type="dxa"/>
            </w:tcMar>
          </w:tcPr>
          <w:p w:rsidR="00C417EF" w:rsidRPr="00782EA7" w:rsidRDefault="00C417EF" w:rsidP="005E1D80">
            <w:pPr>
              <w:widowControl/>
              <w:overflowPunct/>
              <w:spacing w:line="0" w:lineRule="atLeast"/>
              <w:ind w:left="85"/>
              <w:jc w:val="left"/>
              <w:textAlignment w:val="auto"/>
              <w:rPr>
                <w:rFonts w:hint="default"/>
                <w:kern w:val="2"/>
                <w:szCs w:val="16"/>
              </w:rPr>
            </w:pPr>
            <w:r w:rsidRPr="00782EA7">
              <w:rPr>
                <w:kern w:val="2"/>
                <w:szCs w:val="16"/>
              </w:rPr>
              <w:t>出入口の構造</w:t>
            </w:r>
          </w:p>
          <w:p w:rsidR="00C417EF" w:rsidRPr="00782EA7" w:rsidRDefault="00C417EF" w:rsidP="005E1D80">
            <w:pPr>
              <w:widowControl/>
              <w:overflowPunct/>
              <w:spacing w:line="0" w:lineRule="atLeast"/>
              <w:ind w:left="85"/>
              <w:jc w:val="left"/>
              <w:textAlignment w:val="auto"/>
              <w:rPr>
                <w:rFonts w:hint="default"/>
                <w:kern w:val="2"/>
                <w:szCs w:val="16"/>
              </w:rPr>
            </w:pPr>
          </w:p>
        </w:tc>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r w:rsidRPr="00782EA7">
              <w:rPr>
                <w:kern w:val="2"/>
                <w:szCs w:val="16"/>
              </w:rPr>
              <w:t>内のり幅90㎝以上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1D2A57">
            <w:pPr>
              <w:widowControl/>
              <w:overflowPunct/>
              <w:spacing w:line="259" w:lineRule="auto"/>
              <w:jc w:val="left"/>
              <w:textAlignment w:val="auto"/>
              <w:rPr>
                <w:rFonts w:hint="default"/>
                <w:kern w:val="2"/>
                <w:szCs w:val="16"/>
              </w:rPr>
            </w:pPr>
            <w:r w:rsidRPr="00782EA7">
              <w:rPr>
                <w:kern w:val="2"/>
                <w:szCs w:val="16"/>
              </w:rPr>
              <w:t xml:space="preserve">（内のり幅）　</w:t>
            </w:r>
            <w:r w:rsidR="001D2A57">
              <w:rPr>
                <w:kern w:val="2"/>
                <w:szCs w:val="16"/>
              </w:rPr>
              <w:t xml:space="preserve">　</w:t>
            </w:r>
            <w:r w:rsidRPr="00782EA7">
              <w:rPr>
                <w:kern w:val="2"/>
                <w:szCs w:val="16"/>
              </w:rPr>
              <w:t xml:space="preserve">　　　　　㎝</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r>
      <w:tr w:rsidR="00C417EF" w:rsidRPr="00782EA7" w:rsidTr="001D2A57">
        <w:trPr>
          <w:trHeight w:val="570"/>
        </w:trPr>
        <w:tc>
          <w:tcPr>
            <w:tcW w:w="1192" w:type="dxa"/>
            <w:vMerge/>
            <w:tcBorders>
              <w:top w:val="nil"/>
              <w:left w:val="single" w:sz="4" w:space="0" w:color="000000"/>
              <w:bottom w:val="single" w:sz="4" w:space="0" w:color="000000"/>
              <w:right w:val="single" w:sz="4" w:space="0" w:color="000000"/>
            </w:tcBorders>
            <w:tcMar>
              <w:left w:w="49" w:type="dxa"/>
              <w:right w:w="49" w:type="dxa"/>
            </w:tcMar>
          </w:tcPr>
          <w:p w:rsidR="00C417EF" w:rsidRPr="00782EA7" w:rsidRDefault="00C417EF" w:rsidP="005E1D80">
            <w:pPr>
              <w:widowControl/>
              <w:overflowPunct/>
              <w:spacing w:line="0" w:lineRule="atLeast"/>
              <w:ind w:left="85"/>
              <w:jc w:val="left"/>
              <w:textAlignment w:val="auto"/>
              <w:rPr>
                <w:rFonts w:hint="default"/>
                <w:kern w:val="2"/>
                <w:szCs w:val="16"/>
              </w:rPr>
            </w:pPr>
          </w:p>
        </w:tc>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C417EF" w:rsidP="001D2A57">
            <w:pPr>
              <w:widowControl/>
              <w:overflowPunct/>
              <w:spacing w:line="0" w:lineRule="atLeast"/>
              <w:ind w:left="85"/>
              <w:textAlignment w:val="auto"/>
              <w:rPr>
                <w:rFonts w:hint="default"/>
                <w:kern w:val="2"/>
                <w:szCs w:val="16"/>
              </w:rPr>
            </w:pPr>
            <w:r w:rsidRPr="00782EA7">
              <w:rPr>
                <w:kern w:val="2"/>
                <w:szCs w:val="16"/>
              </w:rPr>
              <w:t>車椅子使用者の通過に支障となる段を設けない。</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782EA7" w:rsidRDefault="00252119" w:rsidP="001D2A57">
            <w:pPr>
              <w:widowControl/>
              <w:overflowPunct/>
              <w:spacing w:line="259" w:lineRule="auto"/>
              <w:textAlignment w:val="auto"/>
              <w:rPr>
                <w:rFonts w:hint="default"/>
                <w:kern w:val="2"/>
                <w:szCs w:val="16"/>
              </w:rPr>
            </w:pPr>
            <w:r w:rsidRPr="00782EA7">
              <w:rPr>
                <w:kern w:val="2"/>
                <w:szCs w:val="16"/>
              </w:rPr>
              <w:t>（段の有無）</w:t>
            </w:r>
            <w:r w:rsidR="001D2A57">
              <w:rPr>
                <w:kern w:val="2"/>
                <w:szCs w:val="16"/>
              </w:rPr>
              <w:t xml:space="preserve">　</w:t>
            </w:r>
            <w:r w:rsidR="00B37740" w:rsidRPr="00782EA7">
              <w:rPr>
                <w:kern w:val="2"/>
                <w:szCs w:val="16"/>
              </w:rPr>
              <w:t xml:space="preserve">　・</w:t>
            </w:r>
            <w:r w:rsidR="00B37740">
              <w:rPr>
                <w:kern w:val="2"/>
                <w:szCs w:val="16"/>
              </w:rPr>
              <w:t xml:space="preserve"> </w:t>
            </w:r>
            <w:r w:rsidR="00B37740" w:rsidRPr="00782EA7">
              <w:rPr>
                <w:kern w:val="2"/>
                <w:szCs w:val="16"/>
              </w:rPr>
              <w:t>有　・</w:t>
            </w:r>
            <w:r w:rsidR="00B37740">
              <w:rPr>
                <w:kern w:val="2"/>
                <w:szCs w:val="16"/>
              </w:rPr>
              <w:t xml:space="preserve"> </w:t>
            </w:r>
            <w:r w:rsidR="00B37740" w:rsidRPr="00782EA7">
              <w:rPr>
                <w:kern w:val="2"/>
                <w:szCs w:val="16"/>
              </w:rPr>
              <w:t>無</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782EA7" w:rsidRDefault="00C417EF" w:rsidP="00252119">
            <w:pPr>
              <w:widowControl/>
              <w:overflowPunct/>
              <w:spacing w:line="259" w:lineRule="auto"/>
              <w:ind w:left="84"/>
              <w:jc w:val="left"/>
              <w:textAlignment w:val="auto"/>
              <w:rPr>
                <w:rFonts w:hint="default"/>
                <w:kern w:val="2"/>
                <w:szCs w:val="16"/>
              </w:rPr>
            </w:pPr>
          </w:p>
        </w:tc>
      </w:tr>
      <w:tr w:rsidR="001D2A57" w:rsidRPr="00782EA7" w:rsidTr="001D2A57">
        <w:tc>
          <w:tcPr>
            <w:tcW w:w="1192" w:type="dxa"/>
            <w:vMerge w:val="restart"/>
            <w:tcBorders>
              <w:top w:val="single" w:sz="4" w:space="0" w:color="000000"/>
              <w:left w:val="single" w:sz="4" w:space="0" w:color="000000"/>
              <w:right w:val="single" w:sz="4" w:space="0" w:color="000000"/>
            </w:tcBorders>
            <w:tcMar>
              <w:left w:w="49" w:type="dxa"/>
              <w:right w:w="49" w:type="dxa"/>
            </w:tcMar>
          </w:tcPr>
          <w:p w:rsidR="001D2A57" w:rsidRPr="00782EA7" w:rsidRDefault="001D2A57" w:rsidP="005E1D80">
            <w:pPr>
              <w:widowControl/>
              <w:overflowPunct/>
              <w:spacing w:line="0" w:lineRule="atLeast"/>
              <w:ind w:left="85"/>
              <w:jc w:val="left"/>
              <w:textAlignment w:val="auto"/>
              <w:rPr>
                <w:rFonts w:hint="default"/>
                <w:kern w:val="2"/>
                <w:szCs w:val="16"/>
              </w:rPr>
            </w:pPr>
            <w:r w:rsidRPr="00782EA7">
              <w:rPr>
                <w:kern w:val="2"/>
                <w:szCs w:val="16"/>
              </w:rPr>
              <w:t>出入口から車椅子使用者対応駐車スペースまでの通路</w:t>
            </w:r>
          </w:p>
        </w:tc>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r w:rsidRPr="00782EA7">
              <w:rPr>
                <w:kern w:val="2"/>
                <w:szCs w:val="16"/>
              </w:rPr>
              <w:t>粗面又は滑りにくい仕上材</w:t>
            </w:r>
          </w:p>
        </w:tc>
        <w:tc>
          <w:tcPr>
            <w:tcW w:w="1701" w:type="dxa"/>
            <w:vMerge w:val="restart"/>
            <w:tcBorders>
              <w:top w:val="single" w:sz="4" w:space="0" w:color="000000"/>
              <w:left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A57" w:rsidRPr="00782EA7" w:rsidRDefault="001D2A57" w:rsidP="001D2A57">
            <w:pPr>
              <w:widowControl/>
              <w:overflowPunct/>
              <w:spacing w:line="259" w:lineRule="auto"/>
              <w:textAlignment w:val="auto"/>
              <w:rPr>
                <w:rFonts w:hint="default"/>
                <w:kern w:val="2"/>
                <w:szCs w:val="16"/>
              </w:rPr>
            </w:pPr>
            <w:r w:rsidRPr="00782EA7">
              <w:rPr>
                <w:kern w:val="2"/>
                <w:szCs w:val="16"/>
              </w:rPr>
              <w:t>（仕上材）</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r>
      <w:tr w:rsidR="001D2A57" w:rsidRPr="00782EA7" w:rsidTr="001D2A57">
        <w:tc>
          <w:tcPr>
            <w:tcW w:w="1192" w:type="dxa"/>
            <w:vMerge/>
            <w:tcBorders>
              <w:left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A57" w:rsidRPr="00782EA7" w:rsidRDefault="001D2A57" w:rsidP="002815ED">
            <w:pPr>
              <w:widowControl/>
              <w:overflowPunct/>
              <w:spacing w:line="240" w:lineRule="exact"/>
              <w:ind w:left="84"/>
              <w:jc w:val="left"/>
              <w:textAlignment w:val="auto"/>
              <w:rPr>
                <w:rFonts w:hint="default"/>
                <w:kern w:val="2"/>
                <w:szCs w:val="16"/>
              </w:rPr>
            </w:pPr>
            <w:r w:rsidRPr="00782EA7">
              <w:rPr>
                <w:kern w:val="2"/>
                <w:szCs w:val="16"/>
              </w:rPr>
              <w:t>段の有無</w:t>
            </w:r>
          </w:p>
          <w:p w:rsidR="001D2A57" w:rsidRPr="00782EA7" w:rsidRDefault="001D2A57" w:rsidP="002815ED">
            <w:pPr>
              <w:widowControl/>
              <w:overflowPunct/>
              <w:spacing w:line="240" w:lineRule="exact"/>
              <w:ind w:leftChars="142" w:left="240" w:rightChars="137" w:right="232"/>
              <w:jc w:val="left"/>
              <w:textAlignment w:val="auto"/>
              <w:rPr>
                <w:rFonts w:hint="default"/>
                <w:kern w:val="2"/>
                <w:szCs w:val="16"/>
              </w:rPr>
            </w:pPr>
            <w:r w:rsidRPr="00782EA7">
              <w:rPr>
                <w:noProof/>
                <w:kern w:val="2"/>
                <w:szCs w:val="16"/>
              </w:rPr>
              <mc:AlternateContent>
                <mc:Choice Requires="wps">
                  <w:drawing>
                    <wp:anchor distT="0" distB="0" distL="114300" distR="114300" simplePos="0" relativeHeight="251668480" behindDoc="0" locked="0" layoutInCell="1" allowOverlap="1" wp14:anchorId="31519017" wp14:editId="21119ED2">
                      <wp:simplePos x="0" y="0"/>
                      <wp:positionH relativeFrom="column">
                        <wp:posOffset>1730375</wp:posOffset>
                      </wp:positionH>
                      <wp:positionV relativeFrom="margin">
                        <wp:posOffset>220345</wp:posOffset>
                      </wp:positionV>
                      <wp:extent cx="29210" cy="33083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9210" cy="330835"/>
                              </a:xfrm>
                              <a:prstGeom prst="leftBracket">
                                <a:avLst>
                                  <a:gd name="adj" fmla="val 6140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E97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36.25pt;margin-top:17.35pt;width:2.3pt;height:26.0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" adj="1171" strokeweight=".2mm">
                      <w10:wrap anchory="margin"/>
                    </v:shape>
                  </w:pict>
                </mc:Fallback>
              </mc:AlternateContent>
            </w:r>
            <w:r w:rsidRPr="00782EA7">
              <w:rPr>
                <w:noProof/>
                <w:kern w:val="2"/>
                <w:szCs w:val="16"/>
              </w:rPr>
              <mc:AlternateContent>
                <mc:Choice Requires="wps">
                  <w:drawing>
                    <wp:anchor distT="0" distB="0" distL="114300" distR="114300" simplePos="0" relativeHeight="251666432" behindDoc="0" locked="0" layoutInCell="1" allowOverlap="1" wp14:anchorId="3C06974F" wp14:editId="63E7944E">
                      <wp:simplePos x="0" y="0"/>
                      <wp:positionH relativeFrom="column">
                        <wp:posOffset>46990</wp:posOffset>
                      </wp:positionH>
                      <wp:positionV relativeFrom="margin">
                        <wp:posOffset>219075</wp:posOffset>
                      </wp:positionV>
                      <wp:extent cx="30480" cy="33210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332105"/>
                              </a:xfrm>
                              <a:prstGeom prst="leftBracket">
                                <a:avLst>
                                  <a:gd name="adj" fmla="val 5907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55B0" id="AutoShape 4" o:spid="_x0000_s1026" type="#_x0000_t85" style="position:absolute;left:0;text-align:left;margin-left:3.7pt;margin-top:17.25pt;width:2.4pt;height:2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" adj="1171" strokeweight=".2mm">
                      <w10:wrap anchory="margin"/>
                    </v:shape>
                  </w:pict>
                </mc:Fallback>
              </mc:AlternateContent>
            </w:r>
            <w:r w:rsidRPr="00782EA7">
              <w:rPr>
                <w:kern w:val="2"/>
                <w:szCs w:val="16"/>
              </w:rPr>
              <w:t>段がある場合には，２の表の駐車場内の通路に設ける段の欄で確認してください。</w:t>
            </w:r>
          </w:p>
        </w:tc>
        <w:tc>
          <w:tcPr>
            <w:tcW w:w="1701" w:type="dxa"/>
            <w:vMerge/>
            <w:tcBorders>
              <w:left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A57" w:rsidRPr="00B37740" w:rsidRDefault="001D2A57" w:rsidP="001D2A57">
            <w:pPr>
              <w:widowControl/>
              <w:overflowPunct/>
              <w:spacing w:line="259" w:lineRule="auto"/>
              <w:textAlignment w:val="auto"/>
              <w:rPr>
                <w:rFonts w:hint="default"/>
                <w:kern w:val="2"/>
                <w:szCs w:val="16"/>
              </w:rPr>
            </w:pPr>
            <w:r w:rsidRPr="00782EA7">
              <w:rPr>
                <w:kern w:val="2"/>
                <w:szCs w:val="16"/>
              </w:rPr>
              <w:t xml:space="preserve">（段の有無）　</w:t>
            </w:r>
            <w:r>
              <w:rPr>
                <w:kern w:val="2"/>
                <w:szCs w:val="16"/>
              </w:rPr>
              <w:t xml:space="preserve">　</w:t>
            </w:r>
            <w:r w:rsidRPr="00782EA7">
              <w:rPr>
                <w:kern w:val="2"/>
                <w:szCs w:val="16"/>
              </w:rPr>
              <w:t>・</w:t>
            </w:r>
            <w:r>
              <w:rPr>
                <w:kern w:val="2"/>
                <w:szCs w:val="16"/>
              </w:rPr>
              <w:t xml:space="preserve"> </w:t>
            </w:r>
            <w:r w:rsidRPr="00782EA7">
              <w:rPr>
                <w:kern w:val="2"/>
                <w:szCs w:val="16"/>
              </w:rPr>
              <w:t>有　・</w:t>
            </w:r>
            <w:r>
              <w:rPr>
                <w:kern w:val="2"/>
                <w:szCs w:val="16"/>
              </w:rPr>
              <w:t xml:space="preserve"> </w:t>
            </w:r>
            <w:r w:rsidRPr="00782EA7">
              <w:rPr>
                <w:kern w:val="2"/>
                <w:szCs w:val="16"/>
              </w:rPr>
              <w:t>無</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r>
      <w:tr w:rsidR="001D2A57" w:rsidRPr="00782EA7" w:rsidTr="001D2A57">
        <w:trPr>
          <w:trHeight w:val="1021"/>
        </w:trPr>
        <w:tc>
          <w:tcPr>
            <w:tcW w:w="1192" w:type="dxa"/>
            <w:vMerge/>
            <w:tcBorders>
              <w:left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A57" w:rsidRPr="00782EA7" w:rsidRDefault="001D2A57" w:rsidP="001D2A57">
            <w:pPr>
              <w:widowControl/>
              <w:overflowPunct/>
              <w:spacing w:line="0" w:lineRule="atLeast"/>
              <w:ind w:left="85"/>
              <w:textAlignment w:val="auto"/>
              <w:rPr>
                <w:rFonts w:hint="default"/>
                <w:kern w:val="2"/>
                <w:szCs w:val="16"/>
              </w:rPr>
            </w:pPr>
            <w:r w:rsidRPr="00782EA7">
              <w:rPr>
                <w:kern w:val="2"/>
                <w:szCs w:val="16"/>
              </w:rPr>
              <w:t>幅1.4ｍ以上</w:t>
            </w:r>
          </w:p>
          <w:p w:rsidR="001D2A57" w:rsidRPr="00782EA7" w:rsidRDefault="001D2A57" w:rsidP="001D2A57">
            <w:pPr>
              <w:widowControl/>
              <w:overflowPunct/>
              <w:spacing w:line="0" w:lineRule="atLeast"/>
              <w:ind w:left="99"/>
              <w:textAlignment w:val="auto"/>
              <w:rPr>
                <w:rFonts w:hint="default"/>
                <w:kern w:val="2"/>
                <w:szCs w:val="16"/>
              </w:rPr>
            </w:pPr>
            <w:r w:rsidRPr="00782EA7">
              <w:rPr>
                <w:kern w:val="2"/>
                <w:szCs w:val="16"/>
              </w:rPr>
              <w:t xml:space="preserve">（車椅子が転回できる部分を設ける場合その他高齢者，障害者等に配慮した構造とする場合は，1.2ｍ以上） </w:t>
            </w:r>
          </w:p>
        </w:tc>
        <w:tc>
          <w:tcPr>
            <w:tcW w:w="1701" w:type="dxa"/>
            <w:vMerge/>
            <w:tcBorders>
              <w:left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A57" w:rsidRPr="00782EA7" w:rsidRDefault="001D2A57" w:rsidP="001D2A57">
            <w:pPr>
              <w:widowControl/>
              <w:overflowPunct/>
              <w:spacing w:line="259" w:lineRule="auto"/>
              <w:textAlignment w:val="auto"/>
              <w:rPr>
                <w:rFonts w:hint="default"/>
                <w:kern w:val="2"/>
                <w:szCs w:val="16"/>
              </w:rPr>
            </w:pPr>
            <w:r w:rsidRPr="00782EA7">
              <w:rPr>
                <w:kern w:val="2"/>
                <w:szCs w:val="16"/>
              </w:rPr>
              <w:t xml:space="preserve">（最小幅）　　　　</w:t>
            </w:r>
            <w:r>
              <w:rPr>
                <w:kern w:val="2"/>
                <w:szCs w:val="16"/>
              </w:rPr>
              <w:t xml:space="preserve">　</w:t>
            </w:r>
            <w:r w:rsidRPr="00782EA7">
              <w:rPr>
                <w:kern w:val="2"/>
                <w:szCs w:val="16"/>
              </w:rPr>
              <w:t xml:space="preserve">　　　ｍ</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r>
      <w:tr w:rsidR="001D2A57" w:rsidRPr="00782EA7" w:rsidTr="001D2A57">
        <w:trPr>
          <w:trHeight w:val="1174"/>
        </w:trPr>
        <w:tc>
          <w:tcPr>
            <w:tcW w:w="1192" w:type="dxa"/>
            <w:vMerge/>
            <w:tcBorders>
              <w:left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A57" w:rsidRPr="00782EA7" w:rsidRDefault="001D2A57" w:rsidP="001D2A57">
            <w:pPr>
              <w:widowControl/>
              <w:overflowPunct/>
              <w:spacing w:line="0" w:lineRule="atLeast"/>
              <w:ind w:left="84"/>
              <w:textAlignment w:val="auto"/>
              <w:rPr>
                <w:rFonts w:hint="default"/>
                <w:kern w:val="2"/>
                <w:szCs w:val="16"/>
              </w:rPr>
            </w:pPr>
            <w:r w:rsidRPr="00782EA7">
              <w:rPr>
                <w:kern w:val="2"/>
                <w:szCs w:val="16"/>
              </w:rPr>
              <w:t>高低差がある場合には，傾斜路又は段差解消機を設置</w:t>
            </w:r>
          </w:p>
          <w:p w:rsidR="001D2A57" w:rsidRPr="00782EA7" w:rsidRDefault="001D2A57" w:rsidP="001D2A57">
            <w:pPr>
              <w:widowControl/>
              <w:overflowPunct/>
              <w:spacing w:line="0" w:lineRule="atLeast"/>
              <w:ind w:leftChars="165" w:left="279" w:rightChars="92" w:right="156"/>
              <w:textAlignment w:val="auto"/>
              <w:rPr>
                <w:rFonts w:hint="default"/>
                <w:kern w:val="2"/>
                <w:szCs w:val="16"/>
              </w:rPr>
            </w:pPr>
            <w:r w:rsidRPr="00782EA7">
              <w:rPr>
                <w:noProof/>
                <w:kern w:val="2"/>
                <w:szCs w:val="16"/>
              </w:rPr>
              <mc:AlternateContent>
                <mc:Choice Requires="wps">
                  <w:drawing>
                    <wp:anchor distT="0" distB="0" distL="114300" distR="114300" simplePos="0" relativeHeight="251669504" behindDoc="0" locked="0" layoutInCell="1" allowOverlap="1" wp14:anchorId="46314FAC" wp14:editId="6CCA636E">
                      <wp:simplePos x="0" y="0"/>
                      <wp:positionH relativeFrom="column">
                        <wp:posOffset>1825625</wp:posOffset>
                      </wp:positionH>
                      <wp:positionV relativeFrom="paragraph">
                        <wp:posOffset>27940</wp:posOffset>
                      </wp:positionV>
                      <wp:extent cx="30480" cy="329565"/>
                      <wp:effectExtent l="0" t="0" r="26670"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0480" cy="329565"/>
                              </a:xfrm>
                              <a:prstGeom prst="leftBracket">
                                <a:avLst>
                                  <a:gd name="adj" fmla="val 5871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FB71" id="AutoShape 6" o:spid="_x0000_s1026" type="#_x0000_t85" style="position:absolute;left:0;text-align:left;margin-left:143.75pt;margin-top:2.2pt;width:2.4pt;height:25.9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" adj="1173" strokeweight=".2mm"/>
                  </w:pict>
                </mc:Fallback>
              </mc:AlternateContent>
            </w:r>
            <w:r w:rsidRPr="00782EA7">
              <w:rPr>
                <w:noProof/>
                <w:kern w:val="2"/>
                <w:szCs w:val="16"/>
              </w:rPr>
              <mc:AlternateContent>
                <mc:Choice Requires="wps">
                  <w:drawing>
                    <wp:anchor distT="0" distB="0" distL="114300" distR="114300" simplePos="0" relativeHeight="251667456" behindDoc="0" locked="0" layoutInCell="1" allowOverlap="1" wp14:anchorId="2B556D05" wp14:editId="07442E9D">
                      <wp:simplePos x="0" y="0"/>
                      <wp:positionH relativeFrom="column">
                        <wp:posOffset>77470</wp:posOffset>
                      </wp:positionH>
                      <wp:positionV relativeFrom="paragraph">
                        <wp:posOffset>28575</wp:posOffset>
                      </wp:positionV>
                      <wp:extent cx="30480" cy="30924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309245"/>
                              </a:xfrm>
                              <a:prstGeom prst="leftBracket">
                                <a:avLst>
                                  <a:gd name="adj" fmla="val 5894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BA4A" id="AutoShape 8" o:spid="_x0000_s1026" type="#_x0000_t85" style="position:absolute;left:0;text-align:left;margin-left:6.1pt;margin-top:2.25pt;width:2.4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" adj="1255" strokeweight=".2mm"/>
                  </w:pict>
                </mc:Fallback>
              </mc:AlternateContent>
            </w:r>
            <w:r w:rsidRPr="00782EA7">
              <w:rPr>
                <w:kern w:val="2"/>
                <w:szCs w:val="16"/>
              </w:rPr>
              <w:t>傾斜路がある場合には，２の表の駐車場内の通路に設ける傾斜路の欄で確認してください。</w:t>
            </w:r>
          </w:p>
        </w:tc>
        <w:tc>
          <w:tcPr>
            <w:tcW w:w="1701" w:type="dxa"/>
            <w:vMerge/>
            <w:tcBorders>
              <w:left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A57" w:rsidRPr="00782EA7" w:rsidRDefault="001D2A57" w:rsidP="001D2A57">
            <w:pPr>
              <w:widowControl/>
              <w:overflowPunct/>
              <w:spacing w:line="0" w:lineRule="atLeast"/>
              <w:textAlignment w:val="auto"/>
              <w:rPr>
                <w:rFonts w:hint="default"/>
                <w:kern w:val="2"/>
                <w:szCs w:val="16"/>
              </w:rPr>
            </w:pPr>
            <w:r w:rsidRPr="00782EA7">
              <w:rPr>
                <w:kern w:val="2"/>
                <w:szCs w:val="16"/>
              </w:rPr>
              <w:t>（設置する施設の名称）</w:t>
            </w:r>
          </w:p>
          <w:p w:rsidR="001D2A57" w:rsidRPr="00782EA7" w:rsidRDefault="001D2A57" w:rsidP="001D2A57">
            <w:pPr>
              <w:widowControl/>
              <w:overflowPunct/>
              <w:spacing w:line="0" w:lineRule="atLeast"/>
              <w:ind w:left="84"/>
              <w:textAlignment w:val="auto"/>
              <w:rPr>
                <w:rFonts w:hint="default"/>
                <w:kern w:val="2"/>
                <w:szCs w:val="16"/>
              </w:rPr>
            </w:pPr>
            <w:r w:rsidRPr="00782EA7">
              <w:rPr>
                <w:kern w:val="2"/>
                <w:szCs w:val="16"/>
              </w:rPr>
              <w:t>・　傾斜路</w:t>
            </w:r>
          </w:p>
          <w:p w:rsidR="001D2A57" w:rsidRPr="00782EA7" w:rsidRDefault="001D2A57" w:rsidP="001D2A57">
            <w:pPr>
              <w:widowControl/>
              <w:overflowPunct/>
              <w:spacing w:line="0" w:lineRule="atLeast"/>
              <w:ind w:left="84"/>
              <w:textAlignment w:val="auto"/>
              <w:rPr>
                <w:rFonts w:hint="default"/>
                <w:kern w:val="2"/>
                <w:szCs w:val="16"/>
              </w:rPr>
            </w:pPr>
            <w:r w:rsidRPr="00782EA7">
              <w:rPr>
                <w:kern w:val="2"/>
                <w:szCs w:val="16"/>
              </w:rPr>
              <w:t>・　段差解消機</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r>
      <w:tr w:rsidR="001D2A57" w:rsidRPr="00782EA7" w:rsidTr="001D2A57">
        <w:trPr>
          <w:trHeight w:val="814"/>
        </w:trPr>
        <w:tc>
          <w:tcPr>
            <w:tcW w:w="1192" w:type="dxa"/>
            <w:vMerge/>
            <w:tcBorders>
              <w:left w:val="single" w:sz="4" w:space="0" w:color="000000"/>
              <w:bottom w:val="single" w:sz="4" w:space="0" w:color="auto"/>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c>
          <w:tcPr>
            <w:tcW w:w="30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D2A57" w:rsidRPr="00782EA7" w:rsidRDefault="001D2A57" w:rsidP="001D2A57">
            <w:pPr>
              <w:widowControl/>
              <w:overflowPunct/>
              <w:spacing w:line="259" w:lineRule="auto"/>
              <w:ind w:left="84"/>
              <w:textAlignment w:val="auto"/>
              <w:rPr>
                <w:rFonts w:hint="default"/>
                <w:kern w:val="2"/>
                <w:szCs w:val="16"/>
              </w:rPr>
            </w:pPr>
            <w:r w:rsidRPr="00782EA7">
              <w:rPr>
                <w:kern w:val="2"/>
                <w:szCs w:val="16"/>
              </w:rPr>
              <w:t>排水溝に適切な溝ぶたを設置</w:t>
            </w:r>
          </w:p>
        </w:tc>
        <w:tc>
          <w:tcPr>
            <w:tcW w:w="1701" w:type="dxa"/>
            <w:vMerge/>
            <w:tcBorders>
              <w:left w:val="single" w:sz="4" w:space="0" w:color="000000"/>
              <w:bottom w:val="single" w:sz="4" w:space="0" w:color="auto"/>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c>
          <w:tcPr>
            <w:tcW w:w="269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D2A57" w:rsidRPr="00782EA7" w:rsidRDefault="001D2A57" w:rsidP="001D2A57">
            <w:pPr>
              <w:widowControl/>
              <w:overflowPunct/>
              <w:spacing w:line="0" w:lineRule="atLeast"/>
              <w:textAlignment w:val="auto"/>
              <w:rPr>
                <w:rFonts w:hint="default"/>
                <w:kern w:val="2"/>
                <w:szCs w:val="16"/>
              </w:rPr>
            </w:pPr>
            <w:r w:rsidRPr="00782EA7">
              <w:rPr>
                <w:kern w:val="2"/>
                <w:szCs w:val="16"/>
              </w:rPr>
              <w:t>（排水溝の有無）</w:t>
            </w:r>
            <w:r>
              <w:rPr>
                <w:kern w:val="2"/>
                <w:szCs w:val="16"/>
              </w:rPr>
              <w:t xml:space="preserve"> </w:t>
            </w:r>
            <w:r w:rsidRPr="00782EA7">
              <w:rPr>
                <w:kern w:val="2"/>
                <w:szCs w:val="16"/>
              </w:rPr>
              <w:t>・</w:t>
            </w:r>
            <w:r>
              <w:rPr>
                <w:kern w:val="2"/>
                <w:szCs w:val="16"/>
              </w:rPr>
              <w:t xml:space="preserve"> </w:t>
            </w:r>
            <w:r w:rsidRPr="00782EA7">
              <w:rPr>
                <w:kern w:val="2"/>
                <w:szCs w:val="16"/>
              </w:rPr>
              <w:t>有</w:t>
            </w:r>
            <w:r>
              <w:rPr>
                <w:kern w:val="2"/>
                <w:szCs w:val="16"/>
              </w:rPr>
              <w:t xml:space="preserve"> </w:t>
            </w:r>
            <w:r w:rsidRPr="00782EA7">
              <w:rPr>
                <w:kern w:val="2"/>
                <w:szCs w:val="16"/>
              </w:rPr>
              <w:t>・</w:t>
            </w:r>
            <w:r>
              <w:rPr>
                <w:kern w:val="2"/>
                <w:szCs w:val="16"/>
              </w:rPr>
              <w:t xml:space="preserve"> </w:t>
            </w:r>
            <w:r w:rsidRPr="00782EA7">
              <w:rPr>
                <w:kern w:val="2"/>
                <w:szCs w:val="16"/>
              </w:rPr>
              <w:t>無</w:t>
            </w:r>
          </w:p>
          <w:p w:rsidR="001D2A57" w:rsidRPr="00782EA7" w:rsidRDefault="001D2A57" w:rsidP="001D2A57">
            <w:pPr>
              <w:widowControl/>
              <w:overflowPunct/>
              <w:spacing w:line="0" w:lineRule="atLeast"/>
              <w:textAlignment w:val="auto"/>
              <w:rPr>
                <w:rFonts w:hint="default"/>
                <w:kern w:val="2"/>
                <w:szCs w:val="16"/>
              </w:rPr>
            </w:pPr>
            <w:r w:rsidRPr="00782EA7">
              <w:rPr>
                <w:kern w:val="2"/>
                <w:szCs w:val="16"/>
              </w:rPr>
              <w:t>（溝ぶたの構造）</w:t>
            </w:r>
          </w:p>
        </w:tc>
        <w:tc>
          <w:tcPr>
            <w:tcW w:w="620" w:type="dxa"/>
            <w:tcBorders>
              <w:top w:val="single" w:sz="4" w:space="0" w:color="000000"/>
              <w:left w:val="single" w:sz="4" w:space="0" w:color="000000"/>
              <w:bottom w:val="single" w:sz="4" w:space="0" w:color="auto"/>
              <w:right w:val="single" w:sz="4" w:space="0" w:color="000000"/>
            </w:tcBorders>
            <w:tcMar>
              <w:left w:w="49" w:type="dxa"/>
              <w:right w:w="49" w:type="dxa"/>
            </w:tcMar>
          </w:tcPr>
          <w:p w:rsidR="001D2A57" w:rsidRPr="00782EA7" w:rsidRDefault="001D2A57" w:rsidP="00252119">
            <w:pPr>
              <w:widowControl/>
              <w:overflowPunct/>
              <w:spacing w:line="259" w:lineRule="auto"/>
              <w:ind w:left="84"/>
              <w:jc w:val="left"/>
              <w:textAlignment w:val="auto"/>
              <w:rPr>
                <w:rFonts w:hint="default"/>
                <w:kern w:val="2"/>
                <w:szCs w:val="16"/>
              </w:rPr>
            </w:pPr>
          </w:p>
        </w:tc>
      </w:tr>
    </w:tbl>
    <w:p w:rsidR="003569E1" w:rsidRDefault="003569E1">
      <w:pPr>
        <w:spacing w:line="201" w:lineRule="exact"/>
        <w:rPr>
          <w:rFonts w:hint="default"/>
        </w:rPr>
      </w:pPr>
    </w:p>
    <w:p w:rsidR="003569E1" w:rsidRDefault="00C417EF">
      <w:pPr>
        <w:spacing w:line="201" w:lineRule="exact"/>
        <w:rPr>
          <w:rFonts w:hint="default"/>
        </w:rPr>
      </w:pPr>
      <w:r>
        <w:t>（注意）１　記入方法</w:t>
      </w:r>
    </w:p>
    <w:p w:rsidR="00C417EF" w:rsidRPr="003569E1" w:rsidRDefault="00C417EF" w:rsidP="003569E1">
      <w:pPr>
        <w:numPr>
          <w:ilvl w:val="0"/>
          <w:numId w:val="1"/>
        </w:numPr>
        <w:spacing w:line="201" w:lineRule="exact"/>
        <w:ind w:left="1276"/>
        <w:rPr>
          <w:rFonts w:hint="default"/>
          <w:spacing w:val="-2"/>
        </w:rPr>
      </w:pPr>
      <w:r>
        <w:t>「図面及び路外駐車場の名称又は番号（記号)」及び「設計内容」の欄に必要な事項を記入してください。</w:t>
      </w:r>
    </w:p>
    <w:p w:rsidR="003569E1" w:rsidRDefault="00C417EF" w:rsidP="003569E1">
      <w:pPr>
        <w:numPr>
          <w:ilvl w:val="0"/>
          <w:numId w:val="1"/>
        </w:numPr>
        <w:spacing w:line="201" w:lineRule="exact"/>
        <w:ind w:left="1276"/>
        <w:rPr>
          <w:rFonts w:hint="default"/>
          <w:spacing w:val="-2"/>
        </w:rPr>
      </w:pPr>
      <w:r>
        <w:t>「判定」の欄には，整備基準に適合する場合には「○」を，整備基準に適合しない場合には「×」を，該</w:t>
      </w:r>
      <w:r>
        <w:rPr>
          <w:spacing w:val="-2"/>
        </w:rPr>
        <w:t xml:space="preserve">  </w:t>
      </w:r>
      <w:r>
        <w:t>当する事項がない場合には「／」をそれぞれ記入してください。</w:t>
      </w:r>
    </w:p>
    <w:p w:rsidR="00C417EF" w:rsidRDefault="00C417EF" w:rsidP="003569E1">
      <w:pPr>
        <w:spacing w:line="201" w:lineRule="exact"/>
        <w:ind w:firstLine="676"/>
        <w:rPr>
          <w:rFonts w:hint="default"/>
        </w:rPr>
      </w:pPr>
      <w:r>
        <w:t>２　用語の説明</w:t>
      </w:r>
    </w:p>
    <w:p w:rsidR="00C417EF" w:rsidRDefault="00C417EF" w:rsidP="00DF113D">
      <w:pPr>
        <w:spacing w:line="201" w:lineRule="exact"/>
        <w:ind w:leftChars="671" w:left="1134" w:firstLineChars="84" w:firstLine="142"/>
        <w:rPr>
          <w:rFonts w:hint="default"/>
        </w:rPr>
      </w:pPr>
      <w:r>
        <w:t>「段差解消機」とは，車椅子使用者特殊構造昇降機（高齢者，障害者等の移動等の円滑化の促進に関する法律施行令第１８条第２項第６号に規定する車椅子使用者が円滑に利用することができるものとして国土交通大臣が定める構造を用いる昇降機で車椅子使用者の円滑な利用に供するもの）をいいます。</w:t>
      </w:r>
    </w:p>
    <w:p w:rsidR="00AE3660" w:rsidRDefault="003569E1">
      <w:pPr>
        <w:spacing w:line="201" w:lineRule="exact"/>
        <w:rPr>
          <w:rFonts w:hint="default"/>
        </w:rPr>
      </w:pPr>
      <w:r>
        <w:rPr>
          <w:rFonts w:hint="default"/>
        </w:rPr>
        <w:br w:type="page"/>
      </w:r>
      <w:r w:rsidR="00C417EF">
        <w:lastRenderedPageBreak/>
        <w:t>２　駐車場内の通路に設ける段及び傾斜路</w:t>
      </w:r>
    </w:p>
    <w:tbl>
      <w:tblPr>
        <w:tblW w:w="9272" w:type="dxa"/>
        <w:tblInd w:w="133" w:type="dxa"/>
        <w:tblLayout w:type="fixed"/>
        <w:tblCellMar>
          <w:left w:w="0" w:type="dxa"/>
          <w:right w:w="0" w:type="dxa"/>
        </w:tblCellMar>
        <w:tblLook w:val="0000" w:firstRow="0" w:lastRow="0" w:firstColumn="0" w:lastColumn="0" w:noHBand="0" w:noVBand="0"/>
      </w:tblPr>
      <w:tblGrid>
        <w:gridCol w:w="1280"/>
        <w:gridCol w:w="3088"/>
        <w:gridCol w:w="1512"/>
        <w:gridCol w:w="2825"/>
        <w:gridCol w:w="567"/>
      </w:tblGrid>
      <w:tr w:rsidR="00C417EF" w:rsidRPr="009239DD" w:rsidTr="009239DD">
        <w:trPr>
          <w:trHeight w:val="932"/>
        </w:trPr>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E16466" w:rsidP="00E16466">
            <w:pPr>
              <w:jc w:val="center"/>
              <w:rPr>
                <w:rFonts w:hint="default"/>
                <w:szCs w:val="16"/>
              </w:rPr>
            </w:pPr>
            <w:r w:rsidRPr="009239DD">
              <w:rPr>
                <w:spacing w:val="208"/>
                <w:szCs w:val="16"/>
                <w:fitText w:val="1890" w:id="-1466196736"/>
              </w:rPr>
              <w:t>整備基</w:t>
            </w:r>
            <w:r w:rsidRPr="009239DD">
              <w:rPr>
                <w:spacing w:val="1"/>
                <w:szCs w:val="16"/>
                <w:fitText w:val="1890" w:id="-1466196736"/>
              </w:rPr>
              <w:t>準</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B37740">
            <w:pPr>
              <w:spacing w:line="201" w:lineRule="exact"/>
              <w:rPr>
                <w:rFonts w:hint="default"/>
                <w:szCs w:val="16"/>
              </w:rPr>
            </w:pPr>
            <w:r w:rsidRPr="009239DD">
              <w:rPr>
                <w:szCs w:val="16"/>
              </w:rPr>
              <w:t>駐車場内の通路並びに段及び傾斜路の名称又は番号(記号)</w:t>
            </w: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E16466" w:rsidP="00E16466">
            <w:pPr>
              <w:jc w:val="center"/>
              <w:rPr>
                <w:rFonts w:hint="default"/>
                <w:szCs w:val="16"/>
              </w:rPr>
            </w:pPr>
            <w:r w:rsidRPr="009239DD">
              <w:rPr>
                <w:spacing w:val="208"/>
                <w:szCs w:val="16"/>
                <w:fitText w:val="1890" w:id="-1466196735"/>
              </w:rPr>
              <w:t>設計内</w:t>
            </w:r>
            <w:r w:rsidRPr="009239DD">
              <w:rPr>
                <w:spacing w:val="1"/>
                <w:szCs w:val="16"/>
                <w:fitText w:val="1890" w:id="-1466196735"/>
              </w:rPr>
              <w:t>容</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201" w:lineRule="exact"/>
              <w:jc w:val="center"/>
              <w:rPr>
                <w:rFonts w:hint="default"/>
                <w:szCs w:val="16"/>
              </w:rPr>
            </w:pPr>
            <w:r w:rsidRPr="009239DD">
              <w:rPr>
                <w:szCs w:val="16"/>
              </w:rPr>
              <w:t>判定</w:t>
            </w:r>
          </w:p>
        </w:tc>
      </w:tr>
      <w:tr w:rsidR="00C417EF" w:rsidRPr="009239DD" w:rsidTr="009239DD">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rsidR="00C417EF" w:rsidRPr="009239DD" w:rsidRDefault="00C417EF" w:rsidP="002A1069">
            <w:pPr>
              <w:spacing w:line="0" w:lineRule="atLeast"/>
              <w:rPr>
                <w:rFonts w:hint="default"/>
                <w:szCs w:val="16"/>
              </w:rPr>
            </w:pPr>
            <w:r w:rsidRPr="009239DD">
              <w:rPr>
                <w:szCs w:val="16"/>
              </w:rPr>
              <w:t>駐車場内の通路に設ける段</w:t>
            </w: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両側に手すりを設置</w:t>
            </w: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B37740" w:rsidP="006D5C81">
            <w:pPr>
              <w:spacing w:line="0" w:lineRule="atLeast"/>
              <w:rPr>
                <w:rFonts w:hint="default"/>
                <w:szCs w:val="16"/>
              </w:rPr>
            </w:pPr>
            <w:r w:rsidRPr="009239DD">
              <w:rPr>
                <w:szCs w:val="16"/>
              </w:rPr>
              <w:t xml:space="preserve">（手すり）　</w:t>
            </w:r>
            <w:r w:rsidR="006D5C81">
              <w:rPr>
                <w:szCs w:val="16"/>
              </w:rPr>
              <w:t xml:space="preserve">　</w:t>
            </w:r>
            <w:r w:rsidRPr="009239DD">
              <w:rPr>
                <w:szCs w:val="16"/>
              </w:rPr>
              <w:t xml:space="preserve">　</w:t>
            </w:r>
            <w:r w:rsidR="006D5C81">
              <w:rPr>
                <w:szCs w:val="16"/>
              </w:rPr>
              <w:t xml:space="preserve">　</w:t>
            </w:r>
            <w:r w:rsidRPr="009239DD">
              <w:rPr>
                <w:szCs w:val="16"/>
              </w:rPr>
              <w:t>・ 有</w:t>
            </w:r>
            <w:r w:rsidR="006D5C81">
              <w:rPr>
                <w:szCs w:val="16"/>
              </w:rPr>
              <w:t xml:space="preserve">　</w:t>
            </w:r>
            <w:r w:rsidR="00C417EF" w:rsidRPr="009239DD">
              <w:rPr>
                <w:szCs w:val="16"/>
              </w:rPr>
              <w:t>・</w:t>
            </w:r>
            <w:r w:rsidRPr="009239DD">
              <w:rPr>
                <w:szCs w:val="16"/>
              </w:rPr>
              <w:t xml:space="preserve"> </w:t>
            </w:r>
            <w:r w:rsidR="00C417EF" w:rsidRPr="009239DD">
              <w:rPr>
                <w:szCs w:val="16"/>
              </w:rPr>
              <w:t>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c>
          <w:tcPr>
            <w:tcW w:w="1280"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2A1069">
            <w:pPr>
              <w:spacing w:line="0" w:lineRule="atLeast"/>
              <w:rPr>
                <w:rFonts w:hint="default"/>
                <w:szCs w:val="16"/>
              </w:rPr>
            </w:pP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回り段を設けない。</w:t>
            </w:r>
          </w:p>
        </w:tc>
        <w:tc>
          <w:tcPr>
            <w:tcW w:w="1512"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B37740" w:rsidP="006D5C81">
            <w:pPr>
              <w:spacing w:line="0" w:lineRule="atLeast"/>
              <w:rPr>
                <w:rFonts w:hint="default"/>
                <w:szCs w:val="16"/>
              </w:rPr>
            </w:pPr>
            <w:r w:rsidRPr="009239DD">
              <w:rPr>
                <w:szCs w:val="16"/>
              </w:rPr>
              <w:t xml:space="preserve">（回り段）　</w:t>
            </w:r>
            <w:r w:rsidR="006D5C81">
              <w:rPr>
                <w:szCs w:val="16"/>
              </w:rPr>
              <w:t xml:space="preserve">　</w:t>
            </w:r>
            <w:r w:rsidRPr="009239DD">
              <w:rPr>
                <w:szCs w:val="16"/>
              </w:rPr>
              <w:t xml:space="preserve">　</w:t>
            </w:r>
            <w:r w:rsidR="006D5C81">
              <w:rPr>
                <w:szCs w:val="16"/>
              </w:rPr>
              <w:t xml:space="preserve">　</w:t>
            </w:r>
            <w:r w:rsidRPr="009239DD">
              <w:rPr>
                <w:szCs w:val="16"/>
              </w:rPr>
              <w:t xml:space="preserve">・ </w:t>
            </w:r>
            <w:r w:rsidR="00C417EF" w:rsidRPr="009239DD">
              <w:rPr>
                <w:szCs w:val="16"/>
              </w:rPr>
              <w:t>有</w:t>
            </w:r>
            <w:r w:rsidR="006D5C81">
              <w:rPr>
                <w:szCs w:val="16"/>
              </w:rPr>
              <w:t xml:space="preserve">　</w:t>
            </w:r>
            <w:r w:rsidR="00C417EF" w:rsidRPr="009239DD">
              <w:rPr>
                <w:szCs w:val="16"/>
              </w:rPr>
              <w:t>・</w:t>
            </w:r>
            <w:r w:rsidRPr="009239DD">
              <w:rPr>
                <w:szCs w:val="16"/>
              </w:rPr>
              <w:t xml:space="preserve"> </w:t>
            </w:r>
            <w:r w:rsidR="00C417EF" w:rsidRPr="009239DD">
              <w:rPr>
                <w:szCs w:val="16"/>
              </w:rPr>
              <w:t>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c>
          <w:tcPr>
            <w:tcW w:w="1280"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2A1069">
            <w:pPr>
              <w:spacing w:line="0" w:lineRule="atLeast"/>
              <w:rPr>
                <w:rFonts w:hint="default"/>
                <w:szCs w:val="16"/>
              </w:rPr>
            </w:pP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粗面又は滑りにくい仕上材</w:t>
            </w:r>
          </w:p>
        </w:tc>
        <w:tc>
          <w:tcPr>
            <w:tcW w:w="1512"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（仕上材）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rPr>
          <w:trHeight w:val="1019"/>
        </w:trPr>
        <w:tc>
          <w:tcPr>
            <w:tcW w:w="1280"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2A1069">
            <w:pPr>
              <w:spacing w:line="0" w:lineRule="atLeast"/>
              <w:rPr>
                <w:rFonts w:hint="default"/>
                <w:szCs w:val="16"/>
              </w:rPr>
            </w:pP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段を識別しやすい構造</w:t>
            </w:r>
          </w:p>
        </w:tc>
        <w:tc>
          <w:tcPr>
            <w:tcW w:w="1512"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D04503" w:rsidP="009239DD">
            <w:pPr>
              <w:spacing w:line="0" w:lineRule="atLeast"/>
              <w:rPr>
                <w:rFonts w:hint="default"/>
                <w:szCs w:val="16"/>
              </w:rPr>
            </w:pPr>
            <w:r w:rsidRPr="009239DD">
              <w:rPr>
                <w:szCs w:val="16"/>
              </w:rPr>
              <w:t>・</w:t>
            </w:r>
            <w:r w:rsidR="00C417EF" w:rsidRPr="009239DD">
              <w:rPr>
                <w:szCs w:val="16"/>
              </w:rPr>
              <w:t>踏面とけあげ板の色を変える。</w:t>
            </w:r>
          </w:p>
          <w:p w:rsidR="00C417EF" w:rsidRPr="009239DD" w:rsidRDefault="00D04503" w:rsidP="009239DD">
            <w:pPr>
              <w:spacing w:line="0" w:lineRule="atLeast"/>
              <w:ind w:left="178" w:hangingChars="105" w:hanging="178"/>
              <w:rPr>
                <w:rFonts w:hint="default"/>
                <w:szCs w:val="16"/>
              </w:rPr>
            </w:pPr>
            <w:r w:rsidRPr="009239DD">
              <w:rPr>
                <w:szCs w:val="16"/>
              </w:rPr>
              <w:t>・色違いのノンスリップを取り</w:t>
            </w:r>
            <w:r w:rsidR="00C417EF" w:rsidRPr="009239DD">
              <w:rPr>
                <w:szCs w:val="16"/>
              </w:rPr>
              <w:t>付ける。</w:t>
            </w:r>
          </w:p>
          <w:p w:rsidR="00C417EF" w:rsidRPr="009239DD" w:rsidRDefault="00D04503" w:rsidP="009239DD">
            <w:pPr>
              <w:spacing w:line="0" w:lineRule="atLeast"/>
              <w:rPr>
                <w:rFonts w:hint="default"/>
                <w:szCs w:val="16"/>
              </w:rPr>
            </w:pPr>
            <w:r w:rsidRPr="009239DD">
              <w:rPr>
                <w:szCs w:val="16"/>
              </w:rPr>
              <w:t>・</w:t>
            </w:r>
            <w:r w:rsidR="00C417EF" w:rsidRPr="009239DD">
              <w:rPr>
                <w:szCs w:val="16"/>
              </w:rPr>
              <w:t>その他（</w:t>
            </w:r>
            <w:r w:rsidR="006D5C81">
              <w:rPr>
                <w:szCs w:val="16"/>
              </w:rPr>
              <w:t xml:space="preserve">　</w:t>
            </w:r>
            <w:r w:rsidR="00C417EF" w:rsidRPr="009239DD">
              <w:rPr>
                <w:szCs w:val="16"/>
              </w:rPr>
              <w:t xml:space="preserve">　　</w:t>
            </w:r>
            <w:r w:rsidR="006D5C81">
              <w:rPr>
                <w:szCs w:val="16"/>
              </w:rPr>
              <w:t xml:space="preserve">　</w:t>
            </w:r>
            <w:r w:rsidR="00C417EF" w:rsidRPr="009239DD">
              <w:rPr>
                <w:szCs w:val="16"/>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rPr>
          <w:trHeight w:val="693"/>
        </w:trPr>
        <w:tc>
          <w:tcPr>
            <w:tcW w:w="1280" w:type="dxa"/>
            <w:vMerge/>
            <w:tcBorders>
              <w:top w:val="nil"/>
              <w:left w:val="single" w:sz="4" w:space="0" w:color="000000"/>
              <w:bottom w:val="single" w:sz="4" w:space="0" w:color="000000"/>
              <w:right w:val="single" w:sz="4" w:space="0" w:color="000000"/>
            </w:tcBorders>
            <w:tcMar>
              <w:left w:w="49" w:type="dxa"/>
              <w:right w:w="49" w:type="dxa"/>
            </w:tcMar>
          </w:tcPr>
          <w:p w:rsidR="00C417EF" w:rsidRPr="009239DD" w:rsidRDefault="00C417EF" w:rsidP="002A1069">
            <w:pPr>
              <w:spacing w:line="0" w:lineRule="atLeast"/>
              <w:rPr>
                <w:rFonts w:hint="default"/>
                <w:szCs w:val="16"/>
              </w:rPr>
            </w:pP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つまずきにくい構造</w:t>
            </w: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D04503" w:rsidP="002A1069">
            <w:pPr>
              <w:spacing w:line="0" w:lineRule="atLeast"/>
              <w:ind w:left="178" w:hangingChars="105" w:hanging="178"/>
              <w:rPr>
                <w:rFonts w:hint="default"/>
                <w:szCs w:val="16"/>
              </w:rPr>
            </w:pPr>
            <w:r w:rsidRPr="009239DD">
              <w:rPr>
                <w:szCs w:val="16"/>
              </w:rPr>
              <w:t>・けこみ板を設け，段鼻を突き</w:t>
            </w:r>
            <w:r w:rsidR="00C417EF" w:rsidRPr="009239DD">
              <w:rPr>
                <w:szCs w:val="16"/>
              </w:rPr>
              <w:t>出さない。</w:t>
            </w:r>
          </w:p>
          <w:p w:rsidR="00C417EF" w:rsidRPr="009239DD" w:rsidRDefault="00C417EF" w:rsidP="009239DD">
            <w:pPr>
              <w:spacing w:line="0" w:lineRule="atLeast"/>
              <w:rPr>
                <w:rFonts w:hint="default"/>
                <w:szCs w:val="16"/>
              </w:rPr>
            </w:pPr>
            <w:r w:rsidRPr="009239DD">
              <w:rPr>
                <w:szCs w:val="16"/>
              </w:rPr>
              <w:t xml:space="preserve">・その他（　</w:t>
            </w:r>
            <w:r w:rsidR="006D5C81">
              <w:rPr>
                <w:szCs w:val="16"/>
              </w:rPr>
              <w:t xml:space="preserve">　　</w:t>
            </w:r>
            <w:r w:rsidRPr="009239DD">
              <w:rPr>
                <w:szCs w:val="16"/>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rsidR="00C417EF" w:rsidRPr="009239DD" w:rsidRDefault="00C417EF" w:rsidP="002A1069">
            <w:pPr>
              <w:spacing w:line="0" w:lineRule="atLeast"/>
              <w:rPr>
                <w:rFonts w:hint="default"/>
                <w:szCs w:val="16"/>
              </w:rPr>
            </w:pPr>
            <w:r w:rsidRPr="009239DD">
              <w:rPr>
                <w:szCs w:val="16"/>
              </w:rPr>
              <w:t>駐車場内の通路に設ける傾斜路</w:t>
            </w: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内のり幅1.2ｍ以上</w:t>
            </w: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 xml:space="preserve">（最小内のり幅）　</w:t>
            </w:r>
            <w:r w:rsidR="006D5C81">
              <w:rPr>
                <w:szCs w:val="16"/>
              </w:rPr>
              <w:t xml:space="preserve">　　</w:t>
            </w:r>
            <w:r w:rsidRPr="009239DD">
              <w:rPr>
                <w:szCs w:val="16"/>
              </w:rPr>
              <w:t xml:space="preserve">　　　ｍ</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rPr>
          <w:trHeight w:val="709"/>
        </w:trPr>
        <w:tc>
          <w:tcPr>
            <w:tcW w:w="1280" w:type="dxa"/>
            <w:vMerge/>
            <w:tcBorders>
              <w:top w:val="nil"/>
              <w:left w:val="single" w:sz="4" w:space="0" w:color="000000"/>
              <w:bottom w:val="nil"/>
              <w:right w:val="single" w:sz="4" w:space="0" w:color="000000"/>
            </w:tcBorders>
            <w:tcMar>
              <w:left w:w="49" w:type="dxa"/>
              <w:right w:w="49" w:type="dxa"/>
            </w:tcMar>
          </w:tcPr>
          <w:p w:rsidR="00C417EF" w:rsidRPr="009239DD" w:rsidRDefault="00C417EF">
            <w:pPr>
              <w:rPr>
                <w:rFonts w:hint="default"/>
                <w:szCs w:val="16"/>
              </w:rPr>
            </w:pP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勾配8％以下</w:t>
            </w:r>
          </w:p>
          <w:p w:rsidR="00C417EF" w:rsidRPr="009239DD" w:rsidRDefault="00C417EF" w:rsidP="009239DD">
            <w:pPr>
              <w:spacing w:line="0" w:lineRule="atLeast"/>
              <w:rPr>
                <w:rFonts w:hint="default"/>
                <w:szCs w:val="16"/>
              </w:rPr>
            </w:pPr>
            <w:r w:rsidRPr="009239DD">
              <w:rPr>
                <w:szCs w:val="16"/>
              </w:rPr>
              <w:t>（高低差が16㎝以下の場合は，12％以下)</w:t>
            </w:r>
          </w:p>
        </w:tc>
        <w:tc>
          <w:tcPr>
            <w:tcW w:w="1512"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（最大勾配）</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rPr>
          <w:trHeight w:val="705"/>
        </w:trPr>
        <w:tc>
          <w:tcPr>
            <w:tcW w:w="1280" w:type="dxa"/>
            <w:vMerge/>
            <w:tcBorders>
              <w:top w:val="nil"/>
              <w:left w:val="single" w:sz="4" w:space="0" w:color="000000"/>
              <w:bottom w:val="nil"/>
              <w:right w:val="single" w:sz="4" w:space="0" w:color="000000"/>
            </w:tcBorders>
            <w:tcMar>
              <w:left w:w="49" w:type="dxa"/>
              <w:right w:w="49" w:type="dxa"/>
            </w:tcMar>
          </w:tcPr>
          <w:p w:rsidR="00C417EF" w:rsidRPr="009239DD" w:rsidRDefault="00C417EF">
            <w:pPr>
              <w:rPr>
                <w:rFonts w:hint="default"/>
                <w:szCs w:val="16"/>
              </w:rPr>
            </w:pP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高さが75㎝以内ごとに踏幅1.5ｍ以上の踊り場を設置</w:t>
            </w:r>
          </w:p>
        </w:tc>
        <w:tc>
          <w:tcPr>
            <w:tcW w:w="1512"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（踊り場の有無）</w:t>
            </w:r>
            <w:r w:rsidR="006D5C81">
              <w:rPr>
                <w:szCs w:val="16"/>
              </w:rPr>
              <w:t xml:space="preserve">　</w:t>
            </w:r>
            <w:r w:rsidRPr="009239DD">
              <w:rPr>
                <w:szCs w:val="16"/>
              </w:rPr>
              <w:t>・</w:t>
            </w:r>
            <w:r w:rsidR="00B37740" w:rsidRPr="009239DD">
              <w:rPr>
                <w:szCs w:val="16"/>
              </w:rPr>
              <w:t xml:space="preserve"> </w:t>
            </w:r>
            <w:r w:rsidRPr="009239DD">
              <w:rPr>
                <w:szCs w:val="16"/>
              </w:rPr>
              <w:t>有</w:t>
            </w:r>
            <w:r w:rsidR="006D5C81">
              <w:rPr>
                <w:szCs w:val="16"/>
              </w:rPr>
              <w:t xml:space="preserve">　</w:t>
            </w:r>
            <w:r w:rsidRPr="009239DD">
              <w:rPr>
                <w:szCs w:val="16"/>
              </w:rPr>
              <w:t>・</w:t>
            </w:r>
            <w:r w:rsidR="00B37740" w:rsidRPr="009239DD">
              <w:rPr>
                <w:szCs w:val="16"/>
              </w:rPr>
              <w:t xml:space="preserve"> </w:t>
            </w:r>
            <w:r w:rsidRPr="009239DD">
              <w:rPr>
                <w:szCs w:val="16"/>
              </w:rPr>
              <w:t>無</w:t>
            </w:r>
          </w:p>
          <w:p w:rsidR="00C417EF" w:rsidRPr="009239DD" w:rsidRDefault="00C417EF" w:rsidP="006D5C81">
            <w:pPr>
              <w:spacing w:line="0" w:lineRule="atLeast"/>
              <w:rPr>
                <w:rFonts w:hint="default"/>
                <w:szCs w:val="16"/>
              </w:rPr>
            </w:pPr>
            <w:r w:rsidRPr="009239DD">
              <w:rPr>
                <w:szCs w:val="16"/>
              </w:rPr>
              <w:t>（踊り場の踏幅）</w:t>
            </w:r>
            <w:r w:rsidR="006D5C81">
              <w:rPr>
                <w:szCs w:val="16"/>
              </w:rPr>
              <w:t xml:space="preserve">　　</w:t>
            </w:r>
            <w:r w:rsidRPr="009239DD">
              <w:rPr>
                <w:szCs w:val="16"/>
              </w:rPr>
              <w:t xml:space="preserve">　　　　ｍ</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rPr>
          <w:trHeight w:val="688"/>
        </w:trPr>
        <w:tc>
          <w:tcPr>
            <w:tcW w:w="1280" w:type="dxa"/>
            <w:vMerge/>
            <w:tcBorders>
              <w:top w:val="nil"/>
              <w:left w:val="single" w:sz="4" w:space="0" w:color="000000"/>
              <w:bottom w:val="nil"/>
              <w:right w:val="single" w:sz="4" w:space="0" w:color="000000"/>
            </w:tcBorders>
            <w:tcMar>
              <w:left w:w="49" w:type="dxa"/>
              <w:right w:w="49" w:type="dxa"/>
            </w:tcMar>
          </w:tcPr>
          <w:p w:rsidR="00C417EF" w:rsidRPr="009239DD" w:rsidRDefault="00C417EF">
            <w:pPr>
              <w:rPr>
                <w:rFonts w:hint="default"/>
                <w:szCs w:val="16"/>
              </w:rPr>
            </w:pP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両側に転落を防ぐ立ち上がりを設置</w:t>
            </w:r>
          </w:p>
        </w:tc>
        <w:tc>
          <w:tcPr>
            <w:tcW w:w="1512"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4503" w:rsidRPr="009239DD" w:rsidRDefault="00C417EF" w:rsidP="009239DD">
            <w:pPr>
              <w:spacing w:line="0" w:lineRule="atLeast"/>
              <w:rPr>
                <w:rFonts w:hint="default"/>
                <w:szCs w:val="16"/>
              </w:rPr>
            </w:pPr>
            <w:r w:rsidRPr="009239DD">
              <w:rPr>
                <w:szCs w:val="16"/>
              </w:rPr>
              <w:t>（立ち上がり）</w:t>
            </w:r>
          </w:p>
          <w:p w:rsidR="00C417EF" w:rsidRPr="009239DD" w:rsidRDefault="00C417EF" w:rsidP="006D5C81">
            <w:pPr>
              <w:spacing w:line="0" w:lineRule="atLeast"/>
              <w:ind w:firstLineChars="200" w:firstLine="338"/>
              <w:rPr>
                <w:rFonts w:hint="default"/>
                <w:szCs w:val="16"/>
              </w:rPr>
            </w:pPr>
            <w:r w:rsidRPr="009239DD">
              <w:rPr>
                <w:szCs w:val="16"/>
              </w:rPr>
              <w:t>・</w:t>
            </w:r>
            <w:r w:rsidR="006D5C81">
              <w:rPr>
                <w:szCs w:val="16"/>
              </w:rPr>
              <w:t xml:space="preserve"> </w:t>
            </w:r>
            <w:r w:rsidRPr="009239DD">
              <w:rPr>
                <w:szCs w:val="16"/>
              </w:rPr>
              <w:t>有（　　　㎝）</w:t>
            </w:r>
            <w:r w:rsidR="006D5C81">
              <w:rPr>
                <w:szCs w:val="16"/>
              </w:rPr>
              <w:t xml:space="preserve">　　</w:t>
            </w:r>
            <w:r w:rsidRPr="009239DD">
              <w:rPr>
                <w:szCs w:val="16"/>
              </w:rPr>
              <w:t>・</w:t>
            </w:r>
            <w:r w:rsidR="006D5C81">
              <w:rPr>
                <w:szCs w:val="16"/>
              </w:rPr>
              <w:t xml:space="preserve"> </w:t>
            </w:r>
            <w:r w:rsidRPr="009239DD">
              <w:rPr>
                <w:szCs w:val="16"/>
              </w:rPr>
              <w:t>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c>
          <w:tcPr>
            <w:tcW w:w="1280" w:type="dxa"/>
            <w:vMerge/>
            <w:tcBorders>
              <w:top w:val="nil"/>
              <w:left w:val="single" w:sz="4" w:space="0" w:color="000000"/>
              <w:bottom w:val="nil"/>
              <w:right w:val="single" w:sz="4" w:space="0" w:color="000000"/>
            </w:tcBorders>
            <w:tcMar>
              <w:left w:w="49" w:type="dxa"/>
              <w:right w:w="49" w:type="dxa"/>
            </w:tcMar>
          </w:tcPr>
          <w:p w:rsidR="00C417EF" w:rsidRPr="009239DD" w:rsidRDefault="00C417EF">
            <w:pPr>
              <w:rPr>
                <w:rFonts w:hint="default"/>
                <w:szCs w:val="16"/>
              </w:rPr>
            </w:pP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両側に手すりを設置</w:t>
            </w:r>
          </w:p>
        </w:tc>
        <w:tc>
          <w:tcPr>
            <w:tcW w:w="1512"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6D5C81">
            <w:pPr>
              <w:spacing w:line="0" w:lineRule="atLeast"/>
              <w:rPr>
                <w:rFonts w:hint="default"/>
                <w:szCs w:val="16"/>
              </w:rPr>
            </w:pPr>
            <w:r w:rsidRPr="009239DD">
              <w:rPr>
                <w:szCs w:val="16"/>
              </w:rPr>
              <w:t>（手すり）</w:t>
            </w:r>
            <w:r w:rsidR="006D5C81">
              <w:rPr>
                <w:szCs w:val="16"/>
              </w:rPr>
              <w:t xml:space="preserve">　</w:t>
            </w:r>
            <w:r w:rsidRPr="009239DD">
              <w:rPr>
                <w:szCs w:val="16"/>
              </w:rPr>
              <w:t xml:space="preserve">　</w:t>
            </w:r>
            <w:r w:rsidR="006D5C81">
              <w:rPr>
                <w:szCs w:val="16"/>
              </w:rPr>
              <w:t xml:space="preserve">　　</w:t>
            </w:r>
            <w:r w:rsidRPr="009239DD">
              <w:rPr>
                <w:szCs w:val="16"/>
              </w:rPr>
              <w:t>・</w:t>
            </w:r>
            <w:r w:rsidR="006D5C81">
              <w:rPr>
                <w:szCs w:val="16"/>
              </w:rPr>
              <w:t xml:space="preserve"> </w:t>
            </w:r>
            <w:r w:rsidRPr="009239DD">
              <w:rPr>
                <w:szCs w:val="16"/>
              </w:rPr>
              <w:t>有</w:t>
            </w:r>
            <w:r w:rsidR="006D5C81">
              <w:rPr>
                <w:szCs w:val="16"/>
              </w:rPr>
              <w:t xml:space="preserve">　</w:t>
            </w:r>
            <w:r w:rsidRPr="009239DD">
              <w:rPr>
                <w:szCs w:val="16"/>
              </w:rPr>
              <w:t>・</w:t>
            </w:r>
            <w:r w:rsidR="006D5C81">
              <w:rPr>
                <w:szCs w:val="16"/>
              </w:rPr>
              <w:t xml:space="preserve"> </w:t>
            </w:r>
            <w:r w:rsidRPr="009239DD">
              <w:rPr>
                <w:szCs w:val="16"/>
              </w:rPr>
              <w:t>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c>
          <w:tcPr>
            <w:tcW w:w="1280" w:type="dxa"/>
            <w:vMerge/>
            <w:tcBorders>
              <w:top w:val="nil"/>
              <w:left w:val="single" w:sz="4" w:space="0" w:color="000000"/>
              <w:bottom w:val="nil"/>
              <w:right w:val="single" w:sz="4" w:space="0" w:color="000000"/>
            </w:tcBorders>
            <w:tcMar>
              <w:left w:w="49" w:type="dxa"/>
              <w:right w:w="49" w:type="dxa"/>
            </w:tcMar>
          </w:tcPr>
          <w:p w:rsidR="00C417EF" w:rsidRPr="009239DD" w:rsidRDefault="00C417EF">
            <w:pPr>
              <w:rPr>
                <w:rFonts w:hint="default"/>
                <w:szCs w:val="16"/>
              </w:rPr>
            </w:pPr>
          </w:p>
        </w:tc>
        <w:tc>
          <w:tcPr>
            <w:tcW w:w="3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粗面又は滑りにくい仕上材</w:t>
            </w:r>
          </w:p>
        </w:tc>
        <w:tc>
          <w:tcPr>
            <w:tcW w:w="1512"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（仕上材）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rPr>
          <w:trHeight w:val="402"/>
        </w:trPr>
        <w:tc>
          <w:tcPr>
            <w:tcW w:w="1280" w:type="dxa"/>
            <w:vMerge/>
            <w:tcBorders>
              <w:top w:val="nil"/>
              <w:left w:val="single" w:sz="4" w:space="0" w:color="000000"/>
              <w:bottom w:val="nil"/>
              <w:right w:val="single" w:sz="4" w:space="0" w:color="000000"/>
            </w:tcBorders>
            <w:tcMar>
              <w:left w:w="49" w:type="dxa"/>
              <w:right w:w="49" w:type="dxa"/>
            </w:tcMar>
          </w:tcPr>
          <w:p w:rsidR="00C417EF" w:rsidRPr="009239DD" w:rsidRDefault="00C417EF">
            <w:pPr>
              <w:rPr>
                <w:rFonts w:hint="default"/>
                <w:szCs w:val="16"/>
              </w:rPr>
            </w:pPr>
          </w:p>
        </w:tc>
        <w:tc>
          <w:tcPr>
            <w:tcW w:w="30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踊り場及び傾斜路に接する駐車場内の通路と識別しやすい色調</w:t>
            </w:r>
          </w:p>
        </w:tc>
        <w:tc>
          <w:tcPr>
            <w:tcW w:w="1512" w:type="dxa"/>
            <w:vMerge/>
            <w:tcBorders>
              <w:top w:val="nil"/>
              <w:left w:val="single" w:sz="4" w:space="0" w:color="000000"/>
              <w:bottom w:val="nil"/>
              <w:right w:val="single" w:sz="4" w:space="0" w:color="000000"/>
            </w:tcBorders>
            <w:tcMar>
              <w:left w:w="49" w:type="dxa"/>
              <w:right w:w="49" w:type="dxa"/>
            </w:tcMar>
          </w:tcPr>
          <w:p w:rsidR="00C417EF" w:rsidRPr="009239DD" w:rsidRDefault="00C417EF" w:rsidP="009239DD">
            <w:pPr>
              <w:spacing w:line="0" w:lineRule="atLeast"/>
              <w:rPr>
                <w:rFonts w:hint="default"/>
                <w:szCs w:val="16"/>
              </w:rPr>
            </w:pPr>
          </w:p>
        </w:tc>
        <w:tc>
          <w:tcPr>
            <w:tcW w:w="28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417EF" w:rsidRPr="009239DD" w:rsidRDefault="00C417EF" w:rsidP="009239DD">
            <w:pPr>
              <w:spacing w:line="0" w:lineRule="atLeast"/>
              <w:rPr>
                <w:rFonts w:hint="default"/>
                <w:szCs w:val="16"/>
              </w:rPr>
            </w:pPr>
            <w:r w:rsidRPr="009239DD">
              <w:rPr>
                <w:szCs w:val="16"/>
              </w:rPr>
              <w:t>（傾斜路の色）</w:t>
            </w:r>
          </w:p>
          <w:p w:rsidR="00C417EF" w:rsidRPr="009239DD" w:rsidRDefault="00C417EF" w:rsidP="009239DD">
            <w:pPr>
              <w:spacing w:line="0" w:lineRule="atLeast"/>
              <w:rPr>
                <w:rFonts w:hint="default"/>
                <w:szCs w:val="16"/>
              </w:rPr>
            </w:pPr>
            <w:r w:rsidRPr="009239DD">
              <w:rPr>
                <w:szCs w:val="16"/>
              </w:rPr>
              <w:t>（その他の色）</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17EF" w:rsidRPr="009239DD" w:rsidRDefault="00C417EF">
            <w:pPr>
              <w:rPr>
                <w:rFonts w:hint="default"/>
                <w:szCs w:val="16"/>
              </w:rPr>
            </w:pPr>
          </w:p>
        </w:tc>
      </w:tr>
      <w:tr w:rsidR="00C417EF" w:rsidRPr="009239DD" w:rsidTr="009239DD">
        <w:trPr>
          <w:trHeight w:val="402"/>
        </w:trPr>
        <w:tc>
          <w:tcPr>
            <w:tcW w:w="1280" w:type="dxa"/>
            <w:vMerge/>
            <w:tcBorders>
              <w:top w:val="nil"/>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c>
          <w:tcPr>
            <w:tcW w:w="3088" w:type="dxa"/>
            <w:vMerge/>
            <w:tcBorders>
              <w:top w:val="nil"/>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c>
          <w:tcPr>
            <w:tcW w:w="2825" w:type="dxa"/>
            <w:vMerge/>
            <w:tcBorders>
              <w:top w:val="nil"/>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17EF" w:rsidRPr="009239DD" w:rsidRDefault="00C417EF">
            <w:pPr>
              <w:rPr>
                <w:rFonts w:hint="default"/>
                <w:szCs w:val="16"/>
              </w:rPr>
            </w:pPr>
          </w:p>
        </w:tc>
      </w:tr>
    </w:tbl>
    <w:p w:rsidR="0011209E" w:rsidRDefault="0011209E">
      <w:pPr>
        <w:spacing w:line="201" w:lineRule="exact"/>
        <w:rPr>
          <w:rFonts w:hint="default"/>
        </w:rPr>
      </w:pPr>
    </w:p>
    <w:p w:rsidR="0011209E" w:rsidRDefault="00C417EF">
      <w:pPr>
        <w:spacing w:line="201" w:lineRule="exact"/>
        <w:rPr>
          <w:rFonts w:hint="default"/>
        </w:rPr>
      </w:pPr>
      <w:r>
        <w:t>（注意）１　記入方法</w:t>
      </w:r>
    </w:p>
    <w:p w:rsidR="0011209E" w:rsidRDefault="00C417EF" w:rsidP="0011209E">
      <w:pPr>
        <w:numPr>
          <w:ilvl w:val="0"/>
          <w:numId w:val="2"/>
        </w:numPr>
        <w:spacing w:line="201" w:lineRule="exact"/>
        <w:ind w:left="1134" w:hanging="283"/>
        <w:rPr>
          <w:rFonts w:hint="default"/>
        </w:rPr>
      </w:pPr>
      <w:r>
        <w:t>「駐車場内の通路並びに段及び傾斜路の名称又は番号（記号</w:t>
      </w:r>
      <w:r w:rsidRPr="00D26BBB">
        <w:rPr>
          <w:spacing w:val="17"/>
          <w:fitText w:val="338" w:id="11"/>
        </w:rPr>
        <w:t>）</w:t>
      </w:r>
      <w:r w:rsidRPr="00D26BBB">
        <w:rPr>
          <w:spacing w:val="-8"/>
          <w:fitText w:val="338" w:id="11"/>
        </w:rPr>
        <w:t>」</w:t>
      </w:r>
      <w:r>
        <w:t>及び「設計内容」の欄に必要な事項を記入してください。</w:t>
      </w:r>
    </w:p>
    <w:p w:rsidR="00C417EF" w:rsidRDefault="00C417EF" w:rsidP="0011209E">
      <w:pPr>
        <w:numPr>
          <w:ilvl w:val="0"/>
          <w:numId w:val="2"/>
        </w:numPr>
        <w:spacing w:line="201" w:lineRule="exact"/>
        <w:ind w:left="1134" w:hanging="283"/>
        <w:rPr>
          <w:rFonts w:hint="default"/>
        </w:rPr>
      </w:pPr>
      <w:r>
        <w:t>「判定」の欄には，整備基準に適合する場合には「○」を，整備基準に適合しない場合には「×」を，該当する事項がない場合には「／」をそれぞれ記入してください。</w:t>
      </w:r>
    </w:p>
    <w:p w:rsidR="0011209E" w:rsidRDefault="00C417EF" w:rsidP="0011209E">
      <w:pPr>
        <w:spacing w:line="201" w:lineRule="exact"/>
        <w:ind w:firstLine="676"/>
        <w:rPr>
          <w:rFonts w:hint="default"/>
        </w:rPr>
      </w:pPr>
      <w:r>
        <w:t>２　整備基準の説明</w:t>
      </w:r>
    </w:p>
    <w:p w:rsidR="00C417EF" w:rsidRDefault="00C417EF" w:rsidP="0011209E">
      <w:pPr>
        <w:spacing w:line="201" w:lineRule="exact"/>
        <w:ind w:firstLine="993"/>
        <w:rPr>
          <w:rFonts w:hint="default"/>
        </w:rPr>
      </w:pPr>
      <w:r>
        <w:t>傾斜路の手すりは，当該傾斜路に段を併設する場合は，片側だけの設置とすることができます。</w:t>
      </w:r>
    </w:p>
    <w:sectPr w:rsidR="00C417EF">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850" w:right="1304" w:bottom="850" w:left="1304" w:header="567" w:footer="0" w:gutter="0"/>
      <w:cols w:space="720"/>
      <w:docGrid w:type="linesAndChars" w:linePitch="201" w:charSpace="1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7EF" w:rsidRDefault="00C417EF">
      <w:pPr>
        <w:spacing w:before="407"/>
        <w:rPr>
          <w:rFonts w:hint="default"/>
        </w:rPr>
      </w:pPr>
      <w:r>
        <w:continuationSeparator/>
      </w:r>
    </w:p>
  </w:endnote>
  <w:endnote w:type="continuationSeparator" w:id="0">
    <w:p w:rsidR="00C417EF" w:rsidRDefault="00C417E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89" w:rsidRDefault="00A85289">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89" w:rsidRDefault="00A85289">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89" w:rsidRDefault="00A8528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7EF" w:rsidRDefault="00C417EF">
      <w:pPr>
        <w:spacing w:before="407"/>
        <w:rPr>
          <w:rFonts w:hint="default"/>
        </w:rPr>
      </w:pPr>
      <w:r>
        <w:continuationSeparator/>
      </w:r>
    </w:p>
  </w:footnote>
  <w:footnote w:type="continuationSeparator" w:id="0">
    <w:p w:rsidR="00C417EF" w:rsidRDefault="00C417EF">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89" w:rsidRDefault="00A85289">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89" w:rsidRDefault="00A85289">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89" w:rsidRDefault="00A85289">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634"/>
    <w:multiLevelType w:val="hybridMultilevel"/>
    <w:tmpl w:val="B40841BC"/>
    <w:lvl w:ilvl="0" w:tplc="8D5ED79A">
      <w:start w:val="1"/>
      <w:numFmt w:val="decimalEnclosedParen"/>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CF1C75"/>
    <w:multiLevelType w:val="hybridMultilevel"/>
    <w:tmpl w:val="C63C7BE6"/>
    <w:lvl w:ilvl="0" w:tplc="8D5ED79A">
      <w:start w:val="1"/>
      <w:numFmt w:val="decimalEnclosedParen"/>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isplayBackgroundShape/>
  <w:bordersDoNotSurroundHeader/>
  <w:bordersDoNotSurroundFooter/>
  <w:defaultTabStop w:val="676"/>
  <w:hyphenationZone w:val="0"/>
  <w:drawingGridHorizontalSpacing w:val="298"/>
  <w:drawingGridVerticalSpacing w:val="20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BB"/>
    <w:rsid w:val="0011209E"/>
    <w:rsid w:val="001D2A57"/>
    <w:rsid w:val="00252119"/>
    <w:rsid w:val="002815ED"/>
    <w:rsid w:val="002A1069"/>
    <w:rsid w:val="0033755B"/>
    <w:rsid w:val="003569E1"/>
    <w:rsid w:val="00464BC9"/>
    <w:rsid w:val="00466663"/>
    <w:rsid w:val="005E1D80"/>
    <w:rsid w:val="006D5C81"/>
    <w:rsid w:val="00741A64"/>
    <w:rsid w:val="00782EA7"/>
    <w:rsid w:val="009239DD"/>
    <w:rsid w:val="00946E0C"/>
    <w:rsid w:val="00A85289"/>
    <w:rsid w:val="00AE3660"/>
    <w:rsid w:val="00B37740"/>
    <w:rsid w:val="00C417EF"/>
    <w:rsid w:val="00CC4407"/>
    <w:rsid w:val="00D04503"/>
    <w:rsid w:val="00D26BBB"/>
    <w:rsid w:val="00DF113D"/>
    <w:rsid w:val="00E16466"/>
    <w:rsid w:val="00E3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3755B"/>
    <w:rPr>
      <w:rFonts w:ascii="游明朝" w:eastAsia="游明朝" w:hAnsi="游明朝" w:cs="Times New Roman"/>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A85289"/>
    <w:pPr>
      <w:tabs>
        <w:tab w:val="center" w:pos="4252"/>
        <w:tab w:val="right" w:pos="8504"/>
      </w:tabs>
      <w:snapToGrid w:val="0"/>
    </w:pPr>
  </w:style>
  <w:style w:type="character" w:customStyle="1" w:styleId="a4">
    <w:name w:val="ヘッダー (文字)"/>
    <w:basedOn w:val="a0"/>
    <w:link w:val="a3"/>
    <w:uiPriority w:val="99"/>
    <w:rsid w:val="00A85289"/>
    <w:rPr>
      <w:color w:val="000000"/>
      <w:sz w:val="16"/>
    </w:rPr>
  </w:style>
  <w:style w:type="paragraph" w:styleId="a5">
    <w:name w:val="footer"/>
    <w:basedOn w:val="a"/>
    <w:link w:val="a6"/>
    <w:uiPriority w:val="99"/>
    <w:unhideWhenUsed/>
    <w:rsid w:val="00A85289"/>
    <w:pPr>
      <w:tabs>
        <w:tab w:val="center" w:pos="4252"/>
        <w:tab w:val="right" w:pos="8504"/>
      </w:tabs>
      <w:snapToGrid w:val="0"/>
    </w:pPr>
  </w:style>
  <w:style w:type="character" w:customStyle="1" w:styleId="a6">
    <w:name w:val="フッター (文字)"/>
    <w:basedOn w:val="a0"/>
    <w:link w:val="a5"/>
    <w:uiPriority w:val="99"/>
    <w:rsid w:val="00A85289"/>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F638-497F-46E5-81F4-22CEBCBB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411</Characters>
  <Application>Microsoft Office Word</Application>
  <DocSecurity>0</DocSecurity>
  <Lines>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2024-10-15T06:11:00Z</dcterms:created>
  <dcterms:modified xsi:type="dcterms:W3CDTF">2024-10-15T06:11:00Z</dcterms:modified>
</cp:coreProperties>
</file>